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6"/>
        <w:spacing w:before="1540" w:after="240"/>
        <w:jc w:val="center"/>
        <w:rPr>
          <w:color w:val="4F81BD" w:themeColor="accent1"/>
          <w14:textFill>
            <w14:solidFill>
              <w14:schemeClr w14:val="accent1"/>
            </w14:solidFill>
          </w14:textFill>
        </w:rPr>
      </w:pPr>
      <w:bookmarkStart w:id="0" w:name="_Toc416091522"/>
      <w:bookmarkEnd w:id="0"/>
      <w:bookmarkStart w:id="1" w:name="_Toc420266504"/>
      <w:r>
        <w:rPr>
          <w:rFonts w:ascii="华文中宋" w:eastAsia="华文中宋"/>
          <w:b/>
          <w:color w:val="000000"/>
          <w:w w:val="80"/>
        </w:rPr>
        <w:drawing>
          <wp:inline distT="0" distB="0" distL="0" distR="0">
            <wp:extent cx="617220" cy="617220"/>
            <wp:effectExtent l="0" t="0" r="7620" b="7620"/>
            <wp:docPr id="6" name="图片 6"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校徽"/>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617220" cy="617220"/>
                    </a:xfrm>
                    <a:prstGeom prst="rect">
                      <a:avLst/>
                    </a:prstGeom>
                    <a:noFill/>
                    <a:ln>
                      <a:noFill/>
                    </a:ln>
                  </pic:spPr>
                </pic:pic>
              </a:graphicData>
            </a:graphic>
          </wp:inline>
        </w:drawing>
      </w:r>
    </w:p>
    <w:sdt>
      <w:sdtPr>
        <w:rPr>
          <w:rFonts w:asciiTheme="majorHAnsi" w:hAnsiTheme="majorHAnsi" w:eastAsiaTheme="majorEastAsia" w:cstheme="majorBidi"/>
          <w:caps/>
          <w:color w:val="4F81BD" w:themeColor="accent1"/>
          <w:sz w:val="48"/>
          <w:szCs w:val="72"/>
          <w14:textFill>
            <w14:solidFill>
              <w14:schemeClr w14:val="accent1"/>
            </w14:solidFill>
          </w14:textFill>
        </w:rPr>
        <w:alias w:val="标题"/>
        <w:id w:val="1735040861"/>
        <w:placeholder>
          <w:docPart w:val="{0d02b04e-5fb5-444b-8f25-3323b972f49d}"/>
        </w:placeholder>
        <w15:dataBinding w:prefixMappings="xmlns:ns0='http://purl.org/dc/elements/1.1/' xmlns:ns1='http://schemas.openxmlformats.org/package/2006/metadata/core-properties' " w:xpath="/ns1:coreProperties[1]/ns0:title[1]" w:storeItemID="{6C3C8BC8-F283-45AE-878A-BAB7291924A1}"/>
        <w:text/>
      </w:sdtPr>
      <w:sdtEndPr>
        <w:rPr>
          <w:rFonts w:asciiTheme="majorHAnsi" w:hAnsiTheme="majorHAnsi" w:eastAsiaTheme="majorEastAsia" w:cstheme="majorBidi"/>
          <w:caps/>
          <w:color w:val="4F81BD" w:themeColor="accent1"/>
          <w:sz w:val="48"/>
          <w:szCs w:val="72"/>
          <w14:textFill>
            <w14:solidFill>
              <w14:schemeClr w14:val="accent1"/>
            </w14:solidFill>
          </w14:textFill>
        </w:rPr>
      </w:sdtEndPr>
      <w:sdtContent>
        <w:p>
          <w:pPr>
            <w:pStyle w:val="26"/>
            <w:pBdr>
              <w:top w:val="single" w:color="4F81BD" w:themeColor="accent1" w:sz="6" w:space="6"/>
              <w:bottom w:val="single" w:color="4F81BD" w:themeColor="accent1" w:sz="6" w:space="6"/>
            </w:pBdr>
            <w:spacing w:after="240"/>
            <w:jc w:val="center"/>
            <w:rPr>
              <w:rFonts w:asciiTheme="majorHAnsi" w:hAnsiTheme="majorHAnsi" w:eastAsiaTheme="majorEastAsia" w:cstheme="majorBidi"/>
              <w:caps/>
              <w:color w:val="4F81BD" w:themeColor="accent1"/>
              <w:sz w:val="52"/>
              <w:szCs w:val="80"/>
              <w14:textFill>
                <w14:solidFill>
                  <w14:schemeClr w14:val="accent1"/>
                </w14:solidFill>
              </w14:textFill>
            </w:rPr>
          </w:pPr>
          <w:r>
            <w:rPr>
              <w:rFonts w:hint="eastAsia" w:asciiTheme="majorHAnsi" w:hAnsiTheme="majorHAnsi" w:eastAsiaTheme="majorEastAsia" w:cstheme="majorBidi"/>
              <w:caps/>
              <w:color w:val="4F81BD" w:themeColor="accent1"/>
              <w:sz w:val="48"/>
              <w:szCs w:val="72"/>
              <w:lang w:val="en-US" w:eastAsia="zh-CN"/>
              <w14:textFill>
                <w14:solidFill>
                  <w14:schemeClr w14:val="accent1"/>
                </w14:solidFill>
              </w14:textFill>
            </w:rPr>
            <w:t>悦·享生活</w:t>
          </w:r>
        </w:p>
      </w:sdtContent>
    </w:sdt>
    <w:sdt>
      <w:sdtPr>
        <w:rPr>
          <w:color w:val="4F81BD" w:themeColor="accent1"/>
          <w:sz w:val="28"/>
          <w:szCs w:val="28"/>
          <w14:textFill>
            <w14:solidFill>
              <w14:schemeClr w14:val="accent1"/>
            </w14:solidFill>
          </w14:textFill>
        </w:rPr>
        <w:alias w:val="副标题"/>
        <w:id w:val="328029620"/>
        <w:placeholder>
          <w:docPart w:val="{b8ac0764-070d-4e59-8ac8-0cc4ea4828e4}"/>
        </w:placeholder>
        <w15:dataBinding w:prefixMappings="xmlns:ns0='http://purl.org/dc/elements/1.1/' xmlns:ns1='http://schemas.openxmlformats.org/package/2006/metadata/core-properties' " w:xpath="/ns1:coreProperties[1]/ns0:subject[1]" w:storeItemID="{6C3C8BC8-F283-45AE-878A-BAB7291924A1}"/>
        <w:text/>
      </w:sdtPr>
      <w:sdtEndPr>
        <w:rPr>
          <w:color w:val="4F81BD" w:themeColor="accent1"/>
          <w:sz w:val="28"/>
          <w:szCs w:val="28"/>
          <w14:textFill>
            <w14:solidFill>
              <w14:schemeClr w14:val="accent1"/>
            </w14:solidFill>
          </w14:textFill>
        </w:rPr>
      </w:sdtEndPr>
      <w:sdtContent>
        <w:p>
          <w:pPr>
            <w:pStyle w:val="26"/>
            <w:jc w:val="center"/>
            <w:rPr>
              <w:color w:val="4F81BD" w:themeColor="accent1"/>
              <w:sz w:val="28"/>
              <w:szCs w:val="28"/>
              <w14:textFill>
                <w14:solidFill>
                  <w14:schemeClr w14:val="accent1"/>
                </w14:solidFill>
              </w14:textFill>
            </w:rPr>
          </w:pPr>
          <w:r>
            <w:rPr>
              <w:rFonts w:hint="eastAsia"/>
              <w:color w:val="4F81BD" w:themeColor="accent1"/>
              <w:sz w:val="28"/>
              <w:szCs w:val="28"/>
              <w14:textFill>
                <w14:solidFill>
                  <w14:schemeClr w14:val="accent1"/>
                </w14:solidFill>
              </w14:textFill>
            </w:rPr>
            <w:t>校园卡在线服务系统·系统实现文档</w:t>
          </w:r>
        </w:p>
      </w:sdtContent>
    </w:sdt>
    <w:p>
      <w:pPr>
        <w:pStyle w:val="26"/>
        <w:spacing w:before="480"/>
        <w:jc w:val="center"/>
        <w:rPr>
          <w:color w:val="4F81BD" w:themeColor="accent1"/>
          <w14:textFill>
            <w14:solidFill>
              <w14:schemeClr w14:val="accent1"/>
            </w14:solidFill>
          </w14:textFill>
        </w:rPr>
      </w:pPr>
      <w:r>
        <w:rPr>
          <w:rFonts w:ascii="华文中宋" w:eastAsia="华文中宋"/>
          <w:b/>
          <w:color w:val="000000"/>
          <w:w w:val="80"/>
        </w:rPr>
        <w:drawing>
          <wp:inline distT="0" distB="0" distL="0" distR="0">
            <wp:extent cx="1539240" cy="601980"/>
            <wp:effectExtent l="0" t="0" r="0" b="7620"/>
            <wp:docPr id="8" name="图片 8"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校名"/>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539240" cy="601980"/>
                    </a:xfrm>
                    <a:prstGeom prst="rect">
                      <a:avLst/>
                    </a:prstGeom>
                    <a:noFill/>
                    <a:ln>
                      <a:noFill/>
                    </a:ln>
                  </pic:spPr>
                </pic:pic>
              </a:graphicData>
            </a:graphic>
          </wp:inline>
        </w:drawing>
      </w:r>
    </w:p>
    <w:p/>
    <w:p/>
    <w:p>
      <w:pPr>
        <w:jc w:val="center"/>
        <w:rPr>
          <w:b/>
          <w:szCs w:val="24"/>
        </w:rPr>
      </w:pPr>
      <w:r>
        <w:rPr>
          <w:b/>
          <w:szCs w:val="24"/>
        </w:rPr>
        <w:t>Github address: https://github.com/woodiness/Software-Engineering</w:t>
      </w:r>
    </w:p>
    <w:p>
      <w:pPr>
        <w:ind w:left="2100"/>
        <w:rPr>
          <w:rFonts w:ascii="微软雅黑" w:hAnsi="微软雅黑" w:eastAsia="微软雅黑" w:cs="微软雅黑"/>
          <w:b/>
          <w:bCs/>
          <w:sz w:val="30"/>
          <w:szCs w:val="30"/>
        </w:rPr>
      </w:pPr>
      <w:r>
        <w:t xml:space="preserve">  </w:t>
      </w:r>
      <w:r>
        <w:rPr>
          <w:rFonts w:hint="eastAsia" w:ascii="微软雅黑" w:hAnsi="微软雅黑" w:eastAsia="微软雅黑" w:cs="微软雅黑"/>
          <w:b/>
          <w:bCs/>
          <w:sz w:val="30"/>
          <w:szCs w:val="30"/>
        </w:rPr>
        <w:t>班级：计科1506班</w:t>
      </w:r>
    </w:p>
    <w:p>
      <w:pPr>
        <w:jc w:val="center"/>
        <w:rPr>
          <w:rFonts w:ascii="微软雅黑" w:hAnsi="微软雅黑" w:eastAsia="微软雅黑" w:cs="微软雅黑"/>
          <w:b/>
          <w:bCs/>
          <w:sz w:val="30"/>
          <w:szCs w:val="30"/>
        </w:rPr>
      </w:pPr>
      <w:r>
        <w:rPr>
          <w:rFonts w:hint="eastAsia" w:ascii="微软雅黑" w:hAnsi="微软雅黑" w:eastAsia="微软雅黑" w:cs="微软雅黑"/>
          <w:b/>
          <w:bCs/>
          <w:sz w:val="30"/>
          <w:szCs w:val="30"/>
        </w:rPr>
        <w:t>组长：赵  帅  20154512</w:t>
      </w:r>
    </w:p>
    <w:p>
      <w:pPr>
        <w:jc w:val="center"/>
        <w:rPr>
          <w:rFonts w:ascii="微软雅黑" w:hAnsi="微软雅黑" w:eastAsia="微软雅黑" w:cs="微软雅黑"/>
          <w:b/>
          <w:bCs/>
          <w:sz w:val="30"/>
          <w:szCs w:val="30"/>
        </w:rPr>
      </w:pPr>
      <w:r>
        <w:rPr>
          <w:rFonts w:hint="eastAsia" w:ascii="微软雅黑" w:hAnsi="微软雅黑" w:eastAsia="微软雅黑" w:cs="微软雅黑"/>
          <w:b/>
          <w:bCs/>
          <w:sz w:val="30"/>
          <w:szCs w:val="30"/>
        </w:rPr>
        <w:t>组员：宗子潇  20154465</w:t>
      </w:r>
    </w:p>
    <w:p>
      <w:pPr>
        <w:jc w:val="center"/>
        <w:rPr>
          <w:rFonts w:ascii="微软雅黑" w:hAnsi="微软雅黑" w:eastAsia="微软雅黑" w:cs="微软雅黑"/>
          <w:b/>
          <w:bCs/>
          <w:sz w:val="30"/>
          <w:szCs w:val="30"/>
        </w:rPr>
      </w:pPr>
      <w:r>
        <w:rPr>
          <w:rFonts w:hint="eastAsia" w:ascii="微软雅黑" w:hAnsi="微软雅黑" w:eastAsia="微软雅黑" w:cs="微软雅黑"/>
          <w:b/>
          <w:bCs/>
          <w:sz w:val="30"/>
          <w:szCs w:val="30"/>
        </w:rPr>
        <w:t xml:space="preserve">      李康维  20154515</w:t>
      </w:r>
    </w:p>
    <w:p>
      <w:pPr>
        <w:jc w:val="center"/>
        <w:rPr>
          <w:rFonts w:ascii="微软雅黑" w:hAnsi="微软雅黑" w:eastAsia="微软雅黑" w:cs="微软雅黑"/>
          <w:b/>
          <w:bCs/>
          <w:sz w:val="30"/>
          <w:szCs w:val="30"/>
        </w:rPr>
      </w:pPr>
      <w:r>
        <w:rPr>
          <w:rFonts w:hint="eastAsia" w:ascii="微软雅黑" w:hAnsi="微软雅黑" w:eastAsia="微软雅黑" w:cs="微软雅黑"/>
          <w:b/>
          <w:bCs/>
          <w:sz w:val="30"/>
          <w:szCs w:val="30"/>
        </w:rPr>
        <w:t xml:space="preserve">      郭晓娇  20154395</w:t>
      </w:r>
    </w:p>
    <w:p>
      <w:pPr>
        <w:jc w:val="center"/>
        <w:rPr>
          <w:rFonts w:ascii="微软雅黑" w:hAnsi="微软雅黑" w:eastAsia="微软雅黑" w:cs="微软雅黑"/>
          <w:b/>
          <w:bCs/>
          <w:sz w:val="30"/>
          <w:szCs w:val="30"/>
        </w:rPr>
      </w:pPr>
      <w:r>
        <w:rPr>
          <w:rFonts w:hint="eastAsia" w:ascii="微软雅黑" w:hAnsi="微软雅黑" w:eastAsia="微软雅黑" w:cs="微软雅黑"/>
          <w:b/>
          <w:bCs/>
          <w:sz w:val="30"/>
          <w:szCs w:val="30"/>
        </w:rPr>
        <w:t xml:space="preserve">      李雪卉  20154471</w:t>
      </w:r>
    </w:p>
    <w:p>
      <w:pPr>
        <w:widowControl/>
        <w:jc w:val="left"/>
        <w:rPr>
          <w:rFonts w:ascii="黑体" w:hAnsi="黑体" w:eastAsia="黑体" w:cs="宋体"/>
          <w:b/>
          <w:bCs/>
          <w:sz w:val="44"/>
          <w:szCs w:val="44"/>
        </w:rPr>
        <w:sectPr>
          <w:pgSz w:w="11906" w:h="16838"/>
          <w:pgMar w:top="1440" w:right="1800" w:bottom="1440" w:left="1800" w:header="720" w:footer="720" w:gutter="0"/>
          <w:cols w:space="720" w:num="1"/>
          <w:docGrid w:type="lines" w:linePitch="312" w:charSpace="0"/>
        </w:sectPr>
      </w:pPr>
      <w:r>
        <w:rPr>
          <w:rFonts w:ascii="微软雅黑" w:hAnsi="微软雅黑" w:eastAsia="微软雅黑" w:cs="微软雅黑"/>
          <w:b/>
          <w:bCs/>
          <w:sz w:val="30"/>
          <w:szCs w:val="30"/>
        </w:rPr>
        <w:br w:type="page"/>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sdt>
      <w:sdtPr>
        <w:rPr>
          <w:rFonts w:ascii="Times New Roman" w:hAnsi="Times New Roman" w:eastAsia="宋体" w:cs="Times New Roman"/>
          <w:b w:val="0"/>
          <w:bCs w:val="0"/>
          <w:color w:val="000000" w:themeColor="text1"/>
          <w:kern w:val="2"/>
          <w:sz w:val="21"/>
          <w:szCs w:val="24"/>
          <w:lang w:val="zh-CN"/>
          <w14:textFill>
            <w14:solidFill>
              <w14:schemeClr w14:val="tx1"/>
            </w14:solidFill>
          </w14:textFill>
        </w:rPr>
        <w:id w:val="769825168"/>
        <w:docPartObj>
          <w:docPartGallery w:val="Table of Contents"/>
          <w:docPartUnique/>
        </w:docPartObj>
      </w:sdtPr>
      <w:sdtEndPr>
        <w:rPr>
          <w:rFonts w:ascii="Times New Roman" w:hAnsi="Times New Roman" w:eastAsia="宋体" w:cs="Times New Roman"/>
          <w:b w:val="0"/>
          <w:bCs w:val="0"/>
          <w:color w:val="000000" w:themeColor="text1"/>
          <w:kern w:val="2"/>
          <w:sz w:val="21"/>
          <w:szCs w:val="24"/>
          <w:lang w:val="zh-CN"/>
          <w14:textFill>
            <w14:solidFill>
              <w14:schemeClr w14:val="tx1"/>
            </w14:solidFill>
          </w14:textFill>
        </w:rPr>
      </w:sdtEndPr>
      <w:sdtContent>
        <w:p>
          <w:pPr>
            <w:pStyle w:val="25"/>
            <w:rPr>
              <w:color w:val="000000" w:themeColor="text1"/>
              <w14:textFill>
                <w14:solidFill>
                  <w14:schemeClr w14:val="tx1"/>
                </w14:solidFill>
              </w14:textFill>
            </w:rPr>
          </w:pPr>
          <w:r>
            <w:rPr>
              <w:color w:val="000000" w:themeColor="text1"/>
              <w:lang w:val="zh-CN"/>
              <w14:textFill>
                <w14:solidFill>
                  <w14:schemeClr w14:val="tx1"/>
                </w14:solidFill>
              </w14:textFill>
            </w:rPr>
            <w:t>目录</w:t>
          </w:r>
        </w:p>
        <w:p>
          <w:pPr>
            <w:pStyle w:val="8"/>
            <w:tabs>
              <w:tab w:val="right" w:leader="dot" w:pos="8296"/>
            </w:tabs>
            <w:rPr>
              <w:rFonts w:asciiTheme="minorHAnsi" w:hAnsiTheme="minorHAnsi" w:eastAsiaTheme="minorEastAsia" w:cstheme="minorBidi"/>
              <w:szCs w:val="22"/>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TOC \o "1-3" \h \z \u </w:instrText>
          </w:r>
          <w:r>
            <w:rPr>
              <w:color w:val="000000" w:themeColor="text1"/>
              <w14:textFill>
                <w14:solidFill>
                  <w14:schemeClr w14:val="tx1"/>
                </w14:solidFill>
              </w14:textFill>
            </w:rPr>
            <w:fldChar w:fldCharType="separate"/>
          </w:r>
          <w:r>
            <w:rPr>
              <w:rStyle w:val="11"/>
            </w:rPr>
            <w:fldChar w:fldCharType="begin"/>
          </w:r>
          <w:r>
            <w:rPr>
              <w:rStyle w:val="11"/>
            </w:rPr>
            <w:instrText xml:space="preserve"> </w:instrText>
          </w:r>
          <w:r>
            <w:instrText xml:space="preserve">HYPERLINK \l "_Toc515567427"</w:instrText>
          </w:r>
          <w:r>
            <w:rPr>
              <w:rStyle w:val="11"/>
            </w:rPr>
            <w:instrText xml:space="preserve"> </w:instrText>
          </w:r>
          <w:r>
            <w:rPr>
              <w:rStyle w:val="11"/>
            </w:rPr>
            <w:fldChar w:fldCharType="separate"/>
          </w:r>
          <w:r>
            <w:rPr>
              <w:rStyle w:val="11"/>
            </w:rPr>
            <w:t xml:space="preserve">1 </w:t>
          </w:r>
          <w:r>
            <w:rPr>
              <w:rStyle w:val="11"/>
              <w:rFonts w:hint="eastAsia"/>
            </w:rPr>
            <w:t>系统通用类测试</w:t>
          </w:r>
          <w:r>
            <w:tab/>
          </w:r>
          <w:r>
            <w:fldChar w:fldCharType="begin"/>
          </w:r>
          <w:r>
            <w:instrText xml:space="preserve"> PAGEREF _Toc515567427 \h </w:instrText>
          </w:r>
          <w:r>
            <w:fldChar w:fldCharType="separate"/>
          </w:r>
          <w:r>
            <w:t>2</w:t>
          </w:r>
          <w:r>
            <w:fldChar w:fldCharType="end"/>
          </w:r>
          <w:r>
            <w:rPr>
              <w:rStyle w:val="11"/>
            </w:rP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"_Toc515567428" </w:instrText>
          </w:r>
          <w:r>
            <w:fldChar w:fldCharType="separate"/>
          </w:r>
          <w:r>
            <w:rPr>
              <w:rStyle w:val="11"/>
            </w:rPr>
            <w:t xml:space="preserve">1.1 </w:t>
          </w:r>
          <w:r>
            <w:rPr>
              <w:rStyle w:val="11"/>
              <w:rFonts w:hint="eastAsia"/>
            </w:rPr>
            <w:t>数据库通用类测试</w:t>
          </w:r>
          <w:r>
            <w:tab/>
          </w:r>
          <w:r>
            <w:fldChar w:fldCharType="begin"/>
          </w:r>
          <w:r>
            <w:instrText xml:space="preserve"> PAGEREF _Toc515567428 \h </w:instrText>
          </w:r>
          <w:r>
            <w:fldChar w:fldCharType="separate"/>
          </w:r>
          <w:r>
            <w:t>2</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"_Toc515567429" </w:instrText>
          </w:r>
          <w:r>
            <w:fldChar w:fldCharType="separate"/>
          </w:r>
          <w:r>
            <w:rPr>
              <w:rStyle w:val="11"/>
            </w:rPr>
            <w:t xml:space="preserve">1.2 </w:t>
          </w:r>
          <w:r>
            <w:rPr>
              <w:rStyle w:val="11"/>
              <w:rFonts w:hint="eastAsia"/>
            </w:rPr>
            <w:t>系统通用类测试报告</w:t>
          </w:r>
          <w:r>
            <w:tab/>
          </w:r>
          <w:r>
            <w:fldChar w:fldCharType="begin"/>
          </w:r>
          <w:r>
            <w:instrText xml:space="preserve"> PAGEREF _Toc515567429 \h </w:instrText>
          </w:r>
          <w:r>
            <w:fldChar w:fldCharType="separate"/>
          </w:r>
          <w:r>
            <w:t>3</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"_Toc515567430" </w:instrText>
          </w:r>
          <w:r>
            <w:fldChar w:fldCharType="separate"/>
          </w:r>
          <w:r>
            <w:rPr>
              <w:rStyle w:val="11"/>
            </w:rPr>
            <w:t xml:space="preserve">2 </w:t>
          </w:r>
          <w:r>
            <w:rPr>
              <w:rStyle w:val="11"/>
              <w:rFonts w:hint="eastAsia"/>
            </w:rPr>
            <w:t>生活缴费模块测试</w:t>
          </w:r>
          <w:r>
            <w:tab/>
          </w:r>
          <w:r>
            <w:fldChar w:fldCharType="begin"/>
          </w:r>
          <w:r>
            <w:instrText xml:space="preserve"> PAGEREF _Toc515567430 \h </w:instrText>
          </w:r>
          <w:r>
            <w:fldChar w:fldCharType="separate"/>
          </w:r>
          <w:r>
            <w:t>4</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"_Toc515567431" </w:instrText>
          </w:r>
          <w:r>
            <w:fldChar w:fldCharType="separate"/>
          </w:r>
          <w:r>
            <w:rPr>
              <w:rStyle w:val="11"/>
            </w:rPr>
            <w:t xml:space="preserve">2.1 </w:t>
          </w:r>
          <w:r>
            <w:rPr>
              <w:rStyle w:val="11"/>
              <w:rFonts w:hint="eastAsia" w:ascii="黑体" w:hAnsi="黑体"/>
            </w:rPr>
            <w:t>生活缴费</w:t>
          </w:r>
          <w:r>
            <w:rPr>
              <w:rStyle w:val="11"/>
              <w:rFonts w:hint="eastAsia"/>
            </w:rPr>
            <w:t>模块白盒测试用例</w:t>
          </w:r>
          <w:r>
            <w:tab/>
          </w:r>
          <w:r>
            <w:fldChar w:fldCharType="begin"/>
          </w:r>
          <w:r>
            <w:instrText xml:space="preserve"> PAGEREF _Toc515567431 \h </w:instrText>
          </w:r>
          <w:r>
            <w:fldChar w:fldCharType="separate"/>
          </w:r>
          <w:r>
            <w:t>4</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"_Toc515567432" </w:instrText>
          </w:r>
          <w:r>
            <w:fldChar w:fldCharType="separate"/>
          </w:r>
          <w:r>
            <w:rPr>
              <w:rStyle w:val="11"/>
            </w:rPr>
            <w:t xml:space="preserve">2.2 </w:t>
          </w:r>
          <w:r>
            <w:rPr>
              <w:rStyle w:val="11"/>
              <w:rFonts w:hint="eastAsia" w:ascii="黑体" w:hAnsi="黑体"/>
            </w:rPr>
            <w:t>生活缴费</w:t>
          </w:r>
          <w:r>
            <w:rPr>
              <w:rStyle w:val="11"/>
              <w:rFonts w:hint="eastAsia"/>
            </w:rPr>
            <w:t>模块黑盒测试用例</w:t>
          </w:r>
          <w:r>
            <w:tab/>
          </w:r>
          <w:r>
            <w:fldChar w:fldCharType="begin"/>
          </w:r>
          <w:r>
            <w:instrText xml:space="preserve"> PAGEREF _Toc515567432 \h </w:instrText>
          </w:r>
          <w:r>
            <w:fldChar w:fldCharType="separate"/>
          </w:r>
          <w:r>
            <w:t>9</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"_Toc515567433" </w:instrText>
          </w:r>
          <w:r>
            <w:fldChar w:fldCharType="separate"/>
          </w:r>
          <w:r>
            <w:rPr>
              <w:rStyle w:val="11"/>
            </w:rPr>
            <w:t>2.3</w:t>
          </w:r>
          <w:r>
            <w:rPr>
              <w:rStyle w:val="11"/>
              <w:rFonts w:hint="eastAsia" w:ascii="黑体" w:hAnsi="黑体"/>
            </w:rPr>
            <w:t>生活缴费</w:t>
          </w:r>
          <w:r>
            <w:rPr>
              <w:rStyle w:val="11"/>
              <w:rFonts w:hint="eastAsia"/>
            </w:rPr>
            <w:t>模块测试报告</w:t>
          </w:r>
          <w:r>
            <w:tab/>
          </w:r>
          <w:r>
            <w:fldChar w:fldCharType="begin"/>
          </w:r>
          <w:r>
            <w:instrText xml:space="preserve"> PAGEREF _Toc515567433 \h </w:instrText>
          </w:r>
          <w:r>
            <w:fldChar w:fldCharType="separate"/>
          </w:r>
          <w:r>
            <w:t>16</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"_Toc515567434" </w:instrText>
          </w:r>
          <w:r>
            <w:fldChar w:fldCharType="separate"/>
          </w:r>
          <w:r>
            <w:rPr>
              <w:rStyle w:val="11"/>
            </w:rPr>
            <w:t xml:space="preserve">2.4 </w:t>
          </w:r>
          <w:r>
            <w:rPr>
              <w:rStyle w:val="11"/>
              <w:rFonts w:hint="eastAsia"/>
            </w:rPr>
            <w:t>生活缴费模块调试过程</w:t>
          </w:r>
          <w:r>
            <w:tab/>
          </w:r>
          <w:r>
            <w:fldChar w:fldCharType="begin"/>
          </w:r>
          <w:r>
            <w:instrText xml:space="preserve"> PAGEREF _Toc515567434 \h </w:instrText>
          </w:r>
          <w:r>
            <w:fldChar w:fldCharType="separate"/>
          </w:r>
          <w:r>
            <w:t>17</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"_Toc515567435" </w:instrText>
          </w:r>
          <w:r>
            <w:fldChar w:fldCharType="separate"/>
          </w:r>
          <w:r>
            <w:rPr>
              <w:rStyle w:val="11"/>
            </w:rPr>
            <w:t xml:space="preserve">3 </w:t>
          </w:r>
          <w:r>
            <w:rPr>
              <w:rStyle w:val="11"/>
              <w:rFonts w:hint="eastAsia"/>
            </w:rPr>
            <w:t>消费查询模块测试</w:t>
          </w:r>
          <w:r>
            <w:tab/>
          </w:r>
          <w:r>
            <w:fldChar w:fldCharType="begin"/>
          </w:r>
          <w:r>
            <w:instrText xml:space="preserve"> PAGEREF _Toc515567435 \h </w:instrText>
          </w:r>
          <w:r>
            <w:fldChar w:fldCharType="separate"/>
          </w:r>
          <w:r>
            <w:t>17</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"_Toc515567436" </w:instrText>
          </w:r>
          <w:r>
            <w:fldChar w:fldCharType="separate"/>
          </w:r>
          <w:r>
            <w:rPr>
              <w:rStyle w:val="11"/>
            </w:rPr>
            <w:t xml:space="preserve">3.1 </w:t>
          </w:r>
          <w:r>
            <w:rPr>
              <w:rStyle w:val="11"/>
              <w:rFonts w:hint="eastAsia"/>
            </w:rPr>
            <w:t>消费查询模块白盒测试用例</w:t>
          </w:r>
          <w:r>
            <w:tab/>
          </w:r>
          <w:r>
            <w:fldChar w:fldCharType="begin"/>
          </w:r>
          <w:r>
            <w:instrText xml:space="preserve"> PAGEREF _Toc515567436 \h </w:instrText>
          </w:r>
          <w:r>
            <w:fldChar w:fldCharType="separate"/>
          </w:r>
          <w:r>
            <w:t>17</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"_Toc515567437" </w:instrText>
          </w:r>
          <w:r>
            <w:fldChar w:fldCharType="separate"/>
          </w:r>
          <w:r>
            <w:rPr>
              <w:rStyle w:val="11"/>
            </w:rPr>
            <w:t xml:space="preserve">3.2 </w:t>
          </w:r>
          <w:r>
            <w:rPr>
              <w:rStyle w:val="11"/>
              <w:rFonts w:hint="eastAsia"/>
            </w:rPr>
            <w:t>消费查询模块黑盒测试用例</w:t>
          </w:r>
          <w:r>
            <w:tab/>
          </w:r>
          <w:r>
            <w:fldChar w:fldCharType="begin"/>
          </w:r>
          <w:r>
            <w:instrText xml:space="preserve"> PAGEREF _Toc515567437 \h </w:instrText>
          </w:r>
          <w:r>
            <w:fldChar w:fldCharType="separate"/>
          </w:r>
          <w:r>
            <w:t>20</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"_Toc515567438" </w:instrText>
          </w:r>
          <w:r>
            <w:fldChar w:fldCharType="separate"/>
          </w:r>
          <w:r>
            <w:rPr>
              <w:rStyle w:val="11"/>
            </w:rPr>
            <w:t xml:space="preserve">3.3 </w:t>
          </w:r>
          <w:r>
            <w:rPr>
              <w:rStyle w:val="11"/>
              <w:rFonts w:hint="eastAsia" w:ascii="黑体" w:hAnsi="黑体"/>
            </w:rPr>
            <w:t>消费查询</w:t>
          </w:r>
          <w:r>
            <w:rPr>
              <w:rStyle w:val="11"/>
              <w:rFonts w:hint="eastAsia"/>
            </w:rPr>
            <w:t>模块测试报告</w:t>
          </w:r>
          <w:r>
            <w:tab/>
          </w:r>
          <w:r>
            <w:fldChar w:fldCharType="begin"/>
          </w:r>
          <w:r>
            <w:instrText xml:space="preserve"> PAGEREF _Toc515567438 \h </w:instrText>
          </w:r>
          <w:r>
            <w:fldChar w:fldCharType="separate"/>
          </w:r>
          <w:r>
            <w:t>37</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"_Toc515567439" </w:instrText>
          </w:r>
          <w:r>
            <w:fldChar w:fldCharType="separate"/>
          </w:r>
          <w:r>
            <w:rPr>
              <w:rStyle w:val="11"/>
            </w:rPr>
            <w:t xml:space="preserve">4 </w:t>
          </w:r>
          <w:r>
            <w:rPr>
              <w:rStyle w:val="11"/>
              <w:rFonts w:hint="eastAsia"/>
            </w:rPr>
            <w:t>生活服务模块测试</w:t>
          </w:r>
          <w:r>
            <w:tab/>
          </w:r>
          <w:r>
            <w:fldChar w:fldCharType="begin"/>
          </w:r>
          <w:r>
            <w:instrText xml:space="preserve"> PAGEREF _Toc515567439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"_Toc515567440" </w:instrText>
          </w:r>
          <w:r>
            <w:fldChar w:fldCharType="separate"/>
          </w:r>
          <w:r>
            <w:rPr>
              <w:rStyle w:val="11"/>
            </w:rPr>
            <w:t xml:space="preserve">4.1 </w:t>
          </w:r>
          <w:r>
            <w:rPr>
              <w:rStyle w:val="11"/>
              <w:rFonts w:hint="eastAsia" w:ascii="黑体" w:hAnsi="黑体"/>
            </w:rPr>
            <w:t>生活服务</w:t>
          </w:r>
          <w:r>
            <w:rPr>
              <w:rStyle w:val="11"/>
              <w:rFonts w:hint="eastAsia"/>
            </w:rPr>
            <w:t>模块白盒测试用例</w:t>
          </w:r>
          <w:r>
            <w:tab/>
          </w:r>
          <w:r>
            <w:fldChar w:fldCharType="begin"/>
          </w:r>
          <w:r>
            <w:instrText xml:space="preserve"> PAGEREF _Toc515567440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"_Toc515567441" </w:instrText>
          </w:r>
          <w:r>
            <w:fldChar w:fldCharType="separate"/>
          </w:r>
          <w:r>
            <w:rPr>
              <w:rStyle w:val="11"/>
            </w:rPr>
            <w:t xml:space="preserve">4.2 </w:t>
          </w:r>
          <w:r>
            <w:rPr>
              <w:rStyle w:val="11"/>
              <w:rFonts w:hint="eastAsia" w:ascii="黑体" w:hAnsi="黑体"/>
            </w:rPr>
            <w:t>生活服务</w:t>
          </w:r>
          <w:r>
            <w:rPr>
              <w:rStyle w:val="11"/>
              <w:rFonts w:hint="eastAsia"/>
            </w:rPr>
            <w:t>模块黑盒测试用例</w:t>
          </w:r>
          <w:r>
            <w:tab/>
          </w:r>
          <w:r>
            <w:fldChar w:fldCharType="begin"/>
          </w:r>
          <w:r>
            <w:instrText xml:space="preserve"> PAGEREF _Toc515567441 \h </w:instrText>
          </w:r>
          <w:r>
            <w:fldChar w:fldCharType="separate"/>
          </w:r>
          <w:r>
            <w:t>43</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"_Toc515567442" </w:instrText>
          </w:r>
          <w:r>
            <w:fldChar w:fldCharType="separate"/>
          </w:r>
          <w:r>
            <w:rPr>
              <w:rStyle w:val="11"/>
            </w:rPr>
            <w:t xml:space="preserve">4.3 </w:t>
          </w:r>
          <w:r>
            <w:rPr>
              <w:rStyle w:val="11"/>
              <w:rFonts w:hint="eastAsia" w:ascii="黑体" w:hAnsi="黑体"/>
            </w:rPr>
            <w:t>生活服务</w:t>
          </w:r>
          <w:r>
            <w:rPr>
              <w:rStyle w:val="11"/>
              <w:rFonts w:hint="eastAsia"/>
            </w:rPr>
            <w:t>模块测试报告</w:t>
          </w:r>
          <w:r>
            <w:tab/>
          </w:r>
          <w:r>
            <w:fldChar w:fldCharType="begin"/>
          </w:r>
          <w:r>
            <w:instrText xml:space="preserve"> PAGEREF _Toc515567442 \h </w:instrText>
          </w:r>
          <w:r>
            <w:fldChar w:fldCharType="separate"/>
          </w:r>
          <w:r>
            <w:t>64</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"_Toc515567443" </w:instrText>
          </w:r>
          <w:r>
            <w:fldChar w:fldCharType="separate"/>
          </w:r>
          <w:r>
            <w:rPr>
              <w:rStyle w:val="11"/>
            </w:rPr>
            <w:t xml:space="preserve">4 </w:t>
          </w:r>
          <w:r>
            <w:rPr>
              <w:rStyle w:val="11"/>
              <w:rFonts w:hint="eastAsia"/>
            </w:rPr>
            <w:t>系统集成测试</w:t>
          </w:r>
          <w:r>
            <w:tab/>
          </w:r>
          <w:r>
            <w:fldChar w:fldCharType="begin"/>
          </w:r>
          <w:r>
            <w:instrText xml:space="preserve"> PAGEREF _Toc515567443 \h </w:instrText>
          </w:r>
          <w:r>
            <w:fldChar w:fldCharType="separate"/>
          </w:r>
          <w:r>
            <w:t>66</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"_Toc515567444" </w:instrText>
          </w:r>
          <w:r>
            <w:fldChar w:fldCharType="separate"/>
          </w:r>
          <w:r>
            <w:rPr>
              <w:rStyle w:val="11"/>
            </w:rPr>
            <w:t xml:space="preserve">5 </w:t>
          </w:r>
          <w:r>
            <w:rPr>
              <w:rStyle w:val="11"/>
              <w:rFonts w:hint="eastAsia"/>
            </w:rPr>
            <w:t>小</w:t>
          </w:r>
          <w:r>
            <w:rPr>
              <w:rStyle w:val="11"/>
            </w:rPr>
            <w:t xml:space="preserve">  </w:t>
          </w:r>
          <w:r>
            <w:rPr>
              <w:rStyle w:val="11"/>
              <w:rFonts w:hint="eastAsia"/>
            </w:rPr>
            <w:t>结</w:t>
          </w:r>
          <w:r>
            <w:tab/>
          </w:r>
          <w:r>
            <w:fldChar w:fldCharType="begin"/>
          </w:r>
          <w:r>
            <w:instrText xml:space="preserve"> PAGEREF _Toc515567444 \h </w:instrText>
          </w:r>
          <w:r>
            <w:fldChar w:fldCharType="separate"/>
          </w:r>
          <w:r>
            <w:t>68</w:t>
          </w:r>
          <w:r>
            <w:fldChar w:fldCharType="end"/>
          </w:r>
          <w:r>
            <w:fldChar w:fldCharType="end"/>
          </w:r>
        </w:p>
        <w:p>
          <w:pPr>
            <w:rPr>
              <w:color w:val="000000" w:themeColor="text1"/>
              <w14:textFill>
                <w14:solidFill>
                  <w14:schemeClr w14:val="tx1"/>
                </w14:solidFill>
              </w14:textFill>
            </w:rPr>
          </w:pPr>
          <w:r>
            <w:rPr>
              <w:b/>
              <w:bCs/>
              <w:color w:val="000000" w:themeColor="text1"/>
              <w:lang w:val="zh-CN"/>
              <w14:textFill>
                <w14:solidFill>
                  <w14:schemeClr w14:val="tx1"/>
                </w14:solidFill>
              </w14:textFill>
            </w:rPr>
            <w:fldChar w:fldCharType="end"/>
          </w:r>
        </w:p>
      </w:sdtContent>
    </w:sdt>
    <w:p>
      <w:pPr>
        <w:pStyle w:val="2"/>
        <w:rPr>
          <w:color w:val="000000" w:themeColor="text1"/>
          <w14:textFill>
            <w14:solidFill>
              <w14:schemeClr w14:val="tx1"/>
            </w14:solidFill>
          </w14:textFill>
        </w:rPr>
      </w:pPr>
      <w:bookmarkStart w:id="2" w:name="_Toc521463250"/>
      <w:bookmarkStart w:id="3" w:name="_Toc420266503"/>
      <w:bookmarkStart w:id="4" w:name="_Toc515567427"/>
      <w:r>
        <w:rPr>
          <w:rFonts w:hint="eastAsia"/>
          <w:color w:val="000000" w:themeColor="text1"/>
          <w14:textFill>
            <w14:solidFill>
              <w14:schemeClr w14:val="tx1"/>
            </w14:solidFill>
          </w14:textFill>
        </w:rPr>
        <w:t xml:space="preserve">1 </w:t>
      </w:r>
      <w:bookmarkEnd w:id="2"/>
      <w:r>
        <w:rPr>
          <w:rFonts w:hint="eastAsia"/>
          <w:color w:val="000000" w:themeColor="text1"/>
          <w14:textFill>
            <w14:solidFill>
              <w14:schemeClr w14:val="tx1"/>
            </w14:solidFill>
          </w14:textFill>
        </w:rPr>
        <w:t>系统通用类测试</w:t>
      </w:r>
      <w:bookmarkEnd w:id="3"/>
      <w:bookmarkEnd w:id="4"/>
    </w:p>
    <w:p>
      <w:pPr>
        <w:pStyle w:val="3"/>
        <w:spacing w:line="360" w:lineRule="auto"/>
        <w:rPr>
          <w:color w:val="000000" w:themeColor="text1"/>
          <w14:textFill>
            <w14:solidFill>
              <w14:schemeClr w14:val="tx1"/>
            </w14:solidFill>
          </w14:textFill>
        </w:rPr>
      </w:pPr>
      <w:bookmarkStart w:id="5" w:name="_Toc515567428"/>
      <w:r>
        <w:rPr>
          <w:color w:val="000000" w:themeColor="text1"/>
          <w14:textFill>
            <w14:solidFill>
              <w14:schemeClr w14:val="tx1"/>
            </w14:solidFill>
          </w14:textFill>
        </w:rPr>
        <w:t xml:space="preserve">1.1 </w:t>
      </w:r>
      <w:r>
        <w:rPr>
          <w:rFonts w:hint="eastAsia"/>
          <w:color w:val="000000" w:themeColor="text1"/>
          <w14:textFill>
            <w14:solidFill>
              <w14:schemeClr w14:val="tx1"/>
            </w14:solidFill>
          </w14:textFill>
        </w:rPr>
        <w:t>数据库通用类测试</w:t>
      </w:r>
      <w:bookmarkEnd w:id="1"/>
      <w:bookmarkEnd w:id="5"/>
    </w:p>
    <w:p>
      <w:pPr>
        <w:spacing w:line="324"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1</w:t>
      </w:r>
      <w:r>
        <w:rPr>
          <w:rFonts w:hint="eastAsia"/>
          <w:color w:val="000000" w:themeColor="text1"/>
          <w:sz w:val="24"/>
          <w14:textFill>
            <w14:solidFill>
              <w14:schemeClr w14:val="tx1"/>
            </w14:solidFill>
          </w14:textFill>
        </w:rPr>
        <w:t>）白盒测试用例</w:t>
      </w:r>
    </w:p>
    <w:p>
      <w:pPr>
        <w:pStyle w:val="21"/>
        <w:spacing w:after="156" w:afterLines="50" w:line="30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3561715" cy="71374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3561905" cy="714286"/>
                    </a:xfrm>
                    <a:prstGeom prst="rect">
                      <a:avLst/>
                    </a:prstGeom>
                  </pic:spPr>
                </pic:pic>
              </a:graphicData>
            </a:graphic>
          </wp:inline>
        </w:drawing>
      </w:r>
    </w:p>
    <w:p>
      <w:pPr>
        <w:pStyle w:val="21"/>
        <w:spacing w:after="156" w:afterLines="50" w:line="30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图1.1 数据库通用类测试结果</w:t>
      </w:r>
    </w:p>
    <w:p>
      <w:pPr>
        <w:spacing w:line="324"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w:t>
      </w:r>
      <w:r>
        <w:rPr>
          <w:color w:val="000000" w:themeColor="text1"/>
          <w:sz w:val="24"/>
          <w14:textFill>
            <w14:solidFill>
              <w14:schemeClr w14:val="tx1"/>
            </w14:solidFill>
          </w14:textFill>
        </w:rPr>
        <w:t>2</w:t>
      </w:r>
      <w:r>
        <w:rPr>
          <w:rFonts w:hint="eastAsia"/>
          <w:color w:val="000000" w:themeColor="text1"/>
          <w:sz w:val="24"/>
          <w14:textFill>
            <w14:solidFill>
              <w14:schemeClr w14:val="tx1"/>
            </w14:solidFill>
          </w14:textFill>
        </w:rPr>
        <w:t>）黑盒测试用例</w:t>
      </w:r>
    </w:p>
    <w:p>
      <w:pPr>
        <w:spacing w:line="324" w:lineRule="auto"/>
        <w:ind w:firstLine="48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商品管理测试用例如表</w:t>
      </w:r>
      <w:r>
        <w:rPr>
          <w:color w:val="000000" w:themeColor="text1"/>
          <w:sz w:val="24"/>
          <w14:textFill>
            <w14:solidFill>
              <w14:schemeClr w14:val="tx1"/>
            </w14:solidFill>
          </w14:textFill>
        </w:rPr>
        <w:t>1.1</w:t>
      </w:r>
      <w:r>
        <w:rPr>
          <w:rFonts w:hint="eastAsia"/>
          <w:color w:val="000000" w:themeColor="text1"/>
          <w:sz w:val="24"/>
          <w14:textFill>
            <w14:solidFill>
              <w14:schemeClr w14:val="tx1"/>
            </w14:solidFill>
          </w14:textFill>
        </w:rPr>
        <w:t>所示。</w:t>
      </w:r>
    </w:p>
    <w:p>
      <w:pPr>
        <w:pStyle w:val="21"/>
        <w:spacing w:after="156" w:afterLines="50" w:line="30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表</w:t>
      </w:r>
      <w:r>
        <w:rPr>
          <w:color w:val="000000" w:themeColor="text1"/>
          <w14:textFill>
            <w14:solidFill>
              <w14:schemeClr w14:val="tx1"/>
            </w14:solidFill>
          </w14:textFill>
        </w:rPr>
        <w:t xml:space="preserve">1.1 </w:t>
      </w:r>
      <w:r>
        <w:rPr>
          <w:rFonts w:hint="eastAsia"/>
          <w:color w:val="000000" w:themeColor="text1"/>
          <w14:textFill>
            <w14:solidFill>
              <w14:schemeClr w14:val="tx1"/>
            </w14:solidFill>
          </w14:textFill>
        </w:rPr>
        <w:t>人员基本信息测试用例表</w:t>
      </w:r>
    </w:p>
    <w:tbl>
      <w:tblPr>
        <w:tblStyle w:val="12"/>
        <w:tblW w:w="8208" w:type="dxa"/>
        <w:jc w:val="center"/>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51"/>
        <w:gridCol w:w="645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12" w:space="0"/>
              <w:right w:val="single" w:color="auto" w:sz="4" w:space="0"/>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用例名称</w:t>
            </w:r>
          </w:p>
        </w:tc>
        <w:tc>
          <w:tcPr>
            <w:tcW w:w="6457" w:type="dxa"/>
            <w:tcBorders>
              <w:top w:val="single" w:color="auto" w:sz="12" w:space="0"/>
              <w:left w:val="single" w:color="auto" w:sz="4" w:space="0"/>
              <w:bottom w:val="single" w:color="auto" w:sz="12" w:space="0"/>
              <w:right w:val="nil"/>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数据库人员信息表测试用例</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用例</w:t>
            </w:r>
            <w:r>
              <w:rPr>
                <w:color w:val="000000" w:themeColor="text1"/>
                <w14:textFill>
                  <w14:solidFill>
                    <w14:schemeClr w14:val="tx1"/>
                  </w14:solidFill>
                </w14:textFill>
              </w:rPr>
              <w:t>id</w:t>
            </w:r>
          </w:p>
        </w:tc>
        <w:tc>
          <w:tcPr>
            <w:tcW w:w="6457" w:type="dxa"/>
            <w:tcBorders>
              <w:top w:val="single" w:color="auto" w:sz="12"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D</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基本描述</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对BasicInformation表进行增查改操作</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测试方案</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测试正确输入、输入错误和不输入表项等情况。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输入数据</w:t>
            </w:r>
          </w:p>
        </w:tc>
        <w:tc>
          <w:tcPr>
            <w:tcW w:w="6457" w:type="dxa"/>
            <w:tcBorders>
              <w:top w:val="single" w:color="auto" w:sz="4" w:space="0"/>
              <w:left w:val="single" w:color="auto" w:sz="4" w:space="0"/>
              <w:bottom w:val="single" w:color="auto" w:sz="4" w:space="0"/>
              <w:right w:val="nil"/>
            </w:tcBorders>
          </w:tcPr>
          <w:p>
            <w:pPr>
              <w:pStyle w:val="20"/>
              <w:numPr>
                <w:ilvl w:val="0"/>
                <w:numId w:val="1"/>
              </w:numPr>
              <w:rPr>
                <w:color w:val="000000" w:themeColor="text1"/>
                <w14:textFill>
                  <w14:solidFill>
                    <w14:schemeClr w14:val="tx1"/>
                  </w14:solidFill>
                </w14:textFill>
              </w:rPr>
            </w:pPr>
            <w:r>
              <w:rPr>
                <w:rFonts w:hint="eastAsia"/>
                <w:color w:val="000000" w:themeColor="text1"/>
                <w14:textFill>
                  <w14:solidFill>
                    <w14:schemeClr w14:val="tx1"/>
                  </w14:solidFill>
                </w14:textFill>
              </w:rPr>
              <w:t>输入正确数据。</w:t>
            </w:r>
          </w:p>
          <w:p>
            <w:pPr>
              <w:pStyle w:val="20"/>
              <w:numPr>
                <w:ilvl w:val="0"/>
                <w:numId w:val="1"/>
              </w:numPr>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输入错误数据类型</w:t>
            </w:r>
          </w:p>
          <w:p>
            <w:pPr>
              <w:pStyle w:val="20"/>
              <w:numPr>
                <w:ilvl w:val="0"/>
                <w:numId w:val="1"/>
              </w:numPr>
              <w:rPr>
                <w:color w:val="000000" w:themeColor="text1"/>
                <w14:textFill>
                  <w14:solidFill>
                    <w14:schemeClr w14:val="tx1"/>
                  </w14:solidFill>
                </w14:textFill>
              </w:rPr>
            </w:pPr>
            <w:r>
              <w:rPr>
                <w:rFonts w:hint="eastAsia"/>
                <w:color w:val="000000" w:themeColor="text1"/>
                <w14:textFill>
                  <w14:solidFill>
                    <w14:schemeClr w14:val="tx1"/>
                  </w14:solidFill>
                </w14:textFill>
              </w:rPr>
              <w:t>不可为空的属性输入空</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12"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预期结果</w:t>
            </w:r>
          </w:p>
        </w:tc>
        <w:tc>
          <w:tcPr>
            <w:tcW w:w="6457" w:type="dxa"/>
            <w:tcBorders>
              <w:top w:val="single" w:color="auto" w:sz="4" w:space="0"/>
              <w:left w:val="single" w:color="auto" w:sz="4" w:space="0"/>
              <w:bottom w:val="single" w:color="auto" w:sz="12"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第一组测试正确执行，数据库人员信息更新成功。</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第二组抛出SQL异常。</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第三组抛出SQL异常。</w:t>
            </w:r>
          </w:p>
        </w:tc>
      </w:tr>
    </w:tbl>
    <w:p>
      <w:pPr>
        <w:pStyle w:val="3"/>
        <w:spacing w:line="360" w:lineRule="auto"/>
        <w:rPr>
          <w:color w:val="000000" w:themeColor="text1"/>
          <w14:textFill>
            <w14:solidFill>
              <w14:schemeClr w14:val="tx1"/>
            </w14:solidFill>
          </w14:textFill>
        </w:rPr>
      </w:pPr>
      <w:bookmarkStart w:id="6" w:name="_Toc420266506"/>
      <w:bookmarkStart w:id="7" w:name="_Toc515567429"/>
      <w:bookmarkStart w:id="8" w:name="_Toc420266507"/>
      <w:r>
        <w:rPr>
          <w:color w:val="000000" w:themeColor="text1"/>
          <w14:textFill>
            <w14:solidFill>
              <w14:schemeClr w14:val="tx1"/>
            </w14:solidFill>
          </w14:textFill>
        </w:rPr>
        <w:t xml:space="preserve">1.2 </w:t>
      </w:r>
      <w:r>
        <w:rPr>
          <w:rFonts w:hint="eastAsia"/>
          <w:color w:val="000000" w:themeColor="text1"/>
          <w14:textFill>
            <w14:solidFill>
              <w14:schemeClr w14:val="tx1"/>
            </w14:solidFill>
          </w14:textFill>
        </w:rPr>
        <w:t>系统通用类测试报告</w:t>
      </w:r>
      <w:bookmarkEnd w:id="6"/>
      <w:bookmarkEnd w:id="7"/>
    </w:p>
    <w:tbl>
      <w:tblPr>
        <w:tblStyle w:val="12"/>
        <w:tblW w:w="8929" w:type="dxa"/>
        <w:tblInd w:w="-1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1"/>
        <w:gridCol w:w="1623"/>
        <w:gridCol w:w="2866"/>
        <w:gridCol w:w="29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系统通用类测试描述</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数据库中各个表的增加、修改以及删除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用例目的</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测试后台数据库功能的正确性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tcBorders>
              <w:bottom w:val="single" w:color="auto" w:sz="4" w:space="0"/>
            </w:tcBorders>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前提条件</w:t>
            </w:r>
          </w:p>
        </w:tc>
        <w:tc>
          <w:tcPr>
            <w:tcW w:w="7488" w:type="dxa"/>
            <w:gridSpan w:val="3"/>
            <w:tcBorders>
              <w:bottom w:val="single" w:color="auto" w:sz="4" w:space="0"/>
            </w:tcBorders>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用户登陆进入系统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动作</w:t>
            </w:r>
          </w:p>
        </w:tc>
        <w:tc>
          <w:tcPr>
            <w:tcW w:w="2866"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期望的输出</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相应</w:t>
            </w:r>
          </w:p>
        </w:tc>
        <w:tc>
          <w:tcPr>
            <w:tcW w:w="2999"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添加信息</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数据库中对应的表中新增了相应的数据</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修改信息</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数据库对应的表中修改了相应的数据</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查找信息</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检索数据库对应表中的数据，筛选符合条件的信息</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bookmarkEnd w:id="8"/>
    </w:tbl>
    <w:p>
      <w:pPr>
        <w:pStyle w:val="2"/>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bookmarkStart w:id="9" w:name="_Toc515567430"/>
      <w:bookmarkStart w:id="10" w:name="_Toc420266508"/>
      <w:r>
        <w:rPr>
          <w:rFonts w:hint="eastAsia"/>
          <w:color w:val="000000" w:themeColor="text1"/>
          <w14:textFill>
            <w14:solidFill>
              <w14:schemeClr w14:val="tx1"/>
            </w14:solidFill>
          </w14:textFill>
        </w:rPr>
        <w:t>2 生活缴费模块测试</w:t>
      </w:r>
      <w:bookmarkEnd w:id="9"/>
      <w:bookmarkEnd w:id="10"/>
    </w:p>
    <w:p>
      <w:pPr>
        <w:pStyle w:val="3"/>
        <w:spacing w:line="360" w:lineRule="auto"/>
        <w:rPr>
          <w:color w:val="000000" w:themeColor="text1"/>
          <w14:textFill>
            <w14:solidFill>
              <w14:schemeClr w14:val="tx1"/>
            </w14:solidFill>
          </w14:textFill>
        </w:rPr>
      </w:pPr>
      <w:bookmarkStart w:id="11" w:name="_Toc515567431"/>
      <w:bookmarkStart w:id="12" w:name="_Toc420266509"/>
      <w:r>
        <w:rPr>
          <w:color w:val="000000" w:themeColor="text1"/>
          <w14:textFill>
            <w14:solidFill>
              <w14:schemeClr w14:val="tx1"/>
            </w14:solidFill>
          </w14:textFill>
        </w:rPr>
        <w:t xml:space="preserve">2.1 </w:t>
      </w:r>
      <w:r>
        <w:rPr>
          <w:rFonts w:hint="eastAsia" w:ascii="黑体" w:hAnsi="黑体"/>
          <w:color w:val="000000" w:themeColor="text1"/>
          <w14:textFill>
            <w14:solidFill>
              <w14:schemeClr w14:val="tx1"/>
            </w14:solidFill>
          </w14:textFill>
        </w:rPr>
        <w:t>生活缴费</w:t>
      </w:r>
      <w:r>
        <w:rPr>
          <w:rFonts w:hint="eastAsia"/>
          <w:color w:val="000000" w:themeColor="text1"/>
          <w14:textFill>
            <w14:solidFill>
              <w14:schemeClr w14:val="tx1"/>
            </w14:solidFill>
          </w14:textFill>
        </w:rPr>
        <w:t>模块白盒测试用例</w:t>
      </w:r>
      <w:bookmarkEnd w:id="11"/>
      <w:bookmarkEnd w:id="12"/>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条件测试情况</w:t>
      </w:r>
    </w:p>
    <w:p>
      <w:pPr>
        <w:spacing w:line="360" w:lineRule="auto"/>
        <w:rPr>
          <w:color w:val="000000" w:themeColor="text1"/>
          <w:sz w:val="24"/>
          <w14:textFill>
            <w14:solidFill>
              <w14:schemeClr w14:val="tx1"/>
            </w14:solidFill>
          </w14:textFill>
        </w:rPr>
      </w:pPr>
      <w:r>
        <w:drawing>
          <wp:inline distT="0" distB="0" distL="114300" distR="114300">
            <wp:extent cx="5274310" cy="1527810"/>
            <wp:effectExtent l="0" t="0" r="1397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5274310" cy="1527810"/>
                    </a:xfrm>
                    <a:prstGeom prst="rect">
                      <a:avLst/>
                    </a:prstGeom>
                    <a:noFill/>
                    <a:ln w="9525">
                      <a:noFill/>
                    </a:ln>
                  </pic:spPr>
                </pic:pic>
              </a:graphicData>
            </a:graphic>
          </wp:inline>
        </w:drawing>
      </w:r>
      <w:bookmarkStart w:id="35" w:name="_GoBack"/>
      <w:bookmarkEnd w:id="35"/>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106035" cy="48393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rcRect/>
                    <a:stretch>
                      <a:fillRect/>
                    </a:stretch>
                  </pic:blipFill>
                  <pic:spPr>
                    <a:xfrm>
                      <a:off x="0" y="0"/>
                      <a:ext cx="5104762" cy="4838095"/>
                    </a:xfrm>
                    <a:prstGeom prst="rect">
                      <a:avLst/>
                    </a:prstGeom>
                    <a:ln>
                      <a:noFill/>
                    </a:ln>
                  </pic:spPr>
                </pic:pic>
              </a:graphicData>
            </a:graphic>
          </wp:inline>
        </w:drawing>
      </w:r>
    </w:p>
    <w:p>
      <w:pPr>
        <w:pStyle w:val="24"/>
        <w:numPr>
          <w:ilvl w:val="0"/>
          <w:numId w:val="2"/>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如果输入的密码错误，正确结果应为提示密码输入错误</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输入为：</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宿舍编码：0000664</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充值金额：10</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消费密码：wuowudemima</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执行内容为：</w:t>
      </w:r>
    </w:p>
    <w:p>
      <w:pPr>
        <w:pStyle w:val="24"/>
        <w:spacing w:line="360" w:lineRule="auto"/>
        <w:ind w:left="360" w:firstLine="0" w:firstLineChars="0"/>
        <w:rPr>
          <w:color w:val="000000" w:themeColor="text1"/>
          <w:sz w:val="24"/>
          <w14:textFill>
            <w14:solidFill>
              <w14:schemeClr w14:val="tx1"/>
            </w14:solidFill>
          </w14:textFill>
        </w:rPr>
      </w:pPr>
      <w:r>
        <w:rPr>
          <w:color w:val="000000" w:themeColor="text1"/>
          <w14:textFill>
            <w14:solidFill>
              <w14:schemeClr w14:val="tx1"/>
            </w14:solidFill>
          </w14:textFill>
        </w:rPr>
        <w:t xml:space="preserve"> </w:t>
      </w:r>
      <w:r>
        <w:rPr>
          <w:color w:val="000000" w:themeColor="text1"/>
          <w14:textFill>
            <w14:solidFill>
              <w14:schemeClr w14:val="tx1"/>
            </w14:solidFill>
          </w14:textFill>
        </w:rPr>
        <w:drawing>
          <wp:inline distT="0" distB="0" distL="0" distR="0">
            <wp:extent cx="1885315" cy="27559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
                    <a:stretch>
                      <a:fillRect/>
                    </a:stretch>
                  </pic:blipFill>
                  <pic:spPr>
                    <a:xfrm>
                      <a:off x="0" y="0"/>
                      <a:ext cx="1885714" cy="276190"/>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0"/>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提示：消费密码错误！</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程序提示和预期相符，该条路径通过白盒测试</w:t>
      </w:r>
    </w:p>
    <w:p>
      <w:pPr>
        <w:spacing w:line="360" w:lineRule="auto"/>
        <w:rPr>
          <w:color w:val="000000" w:themeColor="text1"/>
          <w:sz w:val="24"/>
          <w14:textFill>
            <w14:solidFill>
              <w14:schemeClr w14:val="tx1"/>
            </w14:solidFill>
          </w14:textFill>
        </w:rPr>
      </w:pPr>
    </w:p>
    <w:p>
      <w:pPr>
        <w:pStyle w:val="24"/>
        <w:numPr>
          <w:ilvl w:val="0"/>
          <w:numId w:val="2"/>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如果未输入寝室号，正确结果应为向用户提示</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输入：</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宿舍编码：空</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充值金额：10</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消费密码：20154002</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执行内容为：</w:t>
      </w:r>
    </w:p>
    <w:p>
      <w:pPr>
        <w:pStyle w:val="24"/>
        <w:spacing w:line="360" w:lineRule="auto"/>
        <w:ind w:left="360" w:firstLine="0" w:firstLineChars="0"/>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3037840" cy="24701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
                    <a:stretch>
                      <a:fillRect/>
                    </a:stretch>
                  </pic:blipFill>
                  <pic:spPr>
                    <a:xfrm>
                      <a:off x="0" y="0"/>
                      <a:ext cx="3038095" cy="247619"/>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提示：宿舍编码错误！</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程序提示与预期相符，该条路径通过白盒测试</w:t>
      </w:r>
    </w:p>
    <w:p>
      <w:pPr>
        <w:spacing w:line="360" w:lineRule="auto"/>
        <w:rPr>
          <w:color w:val="000000" w:themeColor="text1"/>
          <w:sz w:val="24"/>
          <w14:textFill>
            <w14:solidFill>
              <w14:schemeClr w14:val="tx1"/>
            </w14:solidFill>
          </w14:textFill>
        </w:rPr>
      </w:pPr>
    </w:p>
    <w:p>
      <w:pPr>
        <w:pStyle w:val="24"/>
        <w:numPr>
          <w:ilvl w:val="0"/>
          <w:numId w:val="2"/>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若想要充值的金额小于校园卡内剩余金额，正确结果应为向用户提示</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输入：</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宿舍编码：0000664</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充值金额：1000</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消费密码0000664</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执行内容为：</w:t>
      </w:r>
    </w:p>
    <w:p>
      <w:pPr>
        <w:pStyle w:val="24"/>
        <w:spacing w:line="360" w:lineRule="auto"/>
        <w:ind w:left="360" w:firstLine="0" w:firstLineChars="0"/>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3066415" cy="285115"/>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tretch>
                      <a:fillRect/>
                    </a:stretch>
                  </pic:blipFill>
                  <pic:spPr>
                    <a:xfrm>
                      <a:off x="0" y="0"/>
                      <a:ext cx="3066667" cy="285714"/>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提示：校卡余额不足！</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程序提示与预期相符，该条路径通过白盒测试</w:t>
      </w:r>
    </w:p>
    <w:p>
      <w:pPr>
        <w:spacing w:line="360" w:lineRule="auto"/>
        <w:rPr>
          <w:color w:val="000000" w:themeColor="text1"/>
          <w:sz w:val="24"/>
          <w14:textFill>
            <w14:solidFill>
              <w14:schemeClr w14:val="tx1"/>
            </w14:solidFill>
          </w14:textFill>
        </w:rPr>
      </w:pPr>
    </w:p>
    <w:p>
      <w:pPr>
        <w:pStyle w:val="24"/>
        <w:numPr>
          <w:ilvl w:val="0"/>
          <w:numId w:val="2"/>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若输入全部正确，且校园卡内剩余金额足以支付想要支付的电费，则应支付成功</w:t>
      </w:r>
    </w:p>
    <w:p>
      <w:pPr>
        <w:spacing w:line="360" w:lineRule="auto"/>
        <w:ind w:left="36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输入：</w:t>
      </w:r>
    </w:p>
    <w:p>
      <w:pPr>
        <w:spacing w:line="360" w:lineRule="auto"/>
        <w:ind w:left="36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宿舍编码：0000664</w:t>
      </w:r>
    </w:p>
    <w:p>
      <w:pPr>
        <w:spacing w:line="360" w:lineRule="auto"/>
        <w:ind w:left="36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充值金额：10</w:t>
      </w:r>
    </w:p>
    <w:p>
      <w:pPr>
        <w:spacing w:line="360" w:lineRule="auto"/>
        <w:ind w:left="36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消费密码：20154002</w:t>
      </w:r>
    </w:p>
    <w:p>
      <w:pPr>
        <w:spacing w:line="360" w:lineRule="auto"/>
        <w:ind w:left="36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执行内容为：</w:t>
      </w:r>
    </w:p>
    <w:p>
      <w:pPr>
        <w:spacing w:line="360" w:lineRule="auto"/>
        <w:ind w:left="360"/>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4590415" cy="2533015"/>
            <wp:effectExtent l="0" t="0" r="635"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4590476" cy="25333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提示：充值成功！</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程序提示与预期相符，该条路径通过白盒测试</w:t>
      </w:r>
    </w:p>
    <w:p>
      <w:pPr>
        <w:spacing w:line="360" w:lineRule="auto"/>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至此，该模块内全部路径均通过了条件测试。</w:t>
      </w:r>
    </w:p>
    <w:p>
      <w:pPr>
        <w:spacing w:line="360" w:lineRule="auto"/>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进行基本路经测试：</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生活缴费-余额充值</w:t>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7"/>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生活缴费-缴纳水费</w:t>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生活缴费-缴纳电费</w:t>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9"/>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生活缴费-缴纳网费</w:t>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结果显示：该模块通过基本途径测试</w:t>
      </w:r>
    </w:p>
    <w:p>
      <w:pPr>
        <w:spacing w:line="360" w:lineRule="auto"/>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由上述结果可知，该模块通过了白盒测试。</w:t>
      </w:r>
    </w:p>
    <w:p>
      <w:pPr>
        <w:pStyle w:val="3"/>
        <w:spacing w:line="360" w:lineRule="auto"/>
        <w:rPr>
          <w:color w:val="000000" w:themeColor="text1"/>
          <w14:textFill>
            <w14:solidFill>
              <w14:schemeClr w14:val="tx1"/>
            </w14:solidFill>
          </w14:textFill>
        </w:rPr>
      </w:pPr>
      <w:bookmarkStart w:id="13" w:name="_Toc420266510"/>
      <w:bookmarkStart w:id="14" w:name="_Toc515567432"/>
      <w:r>
        <w:rPr>
          <w:color w:val="000000" w:themeColor="text1"/>
          <w14:textFill>
            <w14:solidFill>
              <w14:schemeClr w14:val="tx1"/>
            </w14:solidFill>
          </w14:textFill>
        </w:rPr>
        <w:t xml:space="preserve">2.2 </w:t>
      </w:r>
      <w:r>
        <w:rPr>
          <w:rFonts w:hint="eastAsia" w:ascii="黑体" w:hAnsi="黑体"/>
          <w:color w:val="000000" w:themeColor="text1"/>
          <w14:textFill>
            <w14:solidFill>
              <w14:schemeClr w14:val="tx1"/>
            </w14:solidFill>
          </w14:textFill>
        </w:rPr>
        <w:t>生活缴费</w:t>
      </w:r>
      <w:r>
        <w:rPr>
          <w:rFonts w:hint="eastAsia"/>
          <w:color w:val="000000" w:themeColor="text1"/>
          <w14:textFill>
            <w14:solidFill>
              <w14:schemeClr w14:val="tx1"/>
            </w14:solidFill>
          </w14:textFill>
        </w:rPr>
        <w:t>模块黑盒测试用例</w:t>
      </w:r>
      <w:bookmarkEnd w:id="13"/>
      <w:bookmarkEnd w:id="14"/>
    </w:p>
    <w:p>
      <w:pPr>
        <w:pStyle w:val="21"/>
        <w:spacing w:after="156" w:afterLines="50" w:line="300" w:lineRule="auto"/>
        <w:rPr>
          <w:color w:val="000000" w:themeColor="text1"/>
          <w14:textFill>
            <w14:solidFill>
              <w14:schemeClr w14:val="tx1"/>
            </w14:solidFill>
          </w14:textFill>
        </w:rPr>
      </w:pPr>
      <w:bookmarkStart w:id="15" w:name="_Toc420266511"/>
      <w:r>
        <w:rPr>
          <w:rFonts w:hint="eastAsia"/>
          <w:color w:val="000000" w:themeColor="text1"/>
          <w14:textFill>
            <w14:solidFill>
              <w14:schemeClr w14:val="tx1"/>
            </w14:solidFill>
          </w14:textFill>
        </w:rPr>
        <w:t>表</w:t>
      </w:r>
      <w:r>
        <w:rPr>
          <w:color w:val="000000" w:themeColor="text1"/>
          <w14:textFill>
            <w14:solidFill>
              <w14:schemeClr w14:val="tx1"/>
            </w14:solidFill>
          </w14:textFill>
        </w:rPr>
        <w:t>1.2</w:t>
      </w:r>
      <w:r>
        <w:rPr>
          <w:rFonts w:hint="eastAsia"/>
          <w:color w:val="000000" w:themeColor="text1"/>
          <w14:textFill>
            <w14:solidFill>
              <w14:schemeClr w14:val="tx1"/>
            </w14:solidFill>
          </w14:textFill>
        </w:rPr>
        <w:t>缴纳电费测试用例表</w:t>
      </w:r>
    </w:p>
    <w:tbl>
      <w:tblPr>
        <w:tblStyle w:val="12"/>
        <w:tblW w:w="8208" w:type="dxa"/>
        <w:jc w:val="center"/>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51"/>
        <w:gridCol w:w="645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12" w:space="0"/>
              <w:right w:val="single" w:color="auto" w:sz="4" w:space="0"/>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用例名称</w:t>
            </w:r>
          </w:p>
        </w:tc>
        <w:tc>
          <w:tcPr>
            <w:tcW w:w="6457" w:type="dxa"/>
            <w:tcBorders>
              <w:top w:val="single" w:color="auto" w:sz="12" w:space="0"/>
              <w:left w:val="single" w:color="auto" w:sz="4" w:space="0"/>
              <w:bottom w:val="single" w:color="auto" w:sz="12" w:space="0"/>
              <w:right w:val="nil"/>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缴纳电费测试用例</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用例</w:t>
            </w:r>
            <w:r>
              <w:rPr>
                <w:color w:val="000000" w:themeColor="text1"/>
                <w14:textFill>
                  <w14:solidFill>
                    <w14:schemeClr w14:val="tx1"/>
                  </w14:solidFill>
                </w14:textFill>
              </w:rPr>
              <w:t>id</w:t>
            </w:r>
          </w:p>
        </w:tc>
        <w:tc>
          <w:tcPr>
            <w:tcW w:w="6457" w:type="dxa"/>
            <w:tcBorders>
              <w:top w:val="single" w:color="auto" w:sz="12"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D</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2</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基本描述</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对缴纳电费的各种输入情况进行测试</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测试方案</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测试正确输入、输入错误和不输入等情况。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输入数据</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1.输入正确数据。</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2.输入错误数据类型</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3.不可为空的属性输入空</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12"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预期结果</w:t>
            </w:r>
          </w:p>
        </w:tc>
        <w:tc>
          <w:tcPr>
            <w:tcW w:w="6457" w:type="dxa"/>
            <w:tcBorders>
              <w:top w:val="single" w:color="auto" w:sz="4" w:space="0"/>
              <w:left w:val="single" w:color="auto" w:sz="4" w:space="0"/>
              <w:bottom w:val="single" w:color="auto" w:sz="12"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第一组测试正确执行，修改数据库中的电费信息成功。</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第二组向用户反馈错误。</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第三组向用户反馈错误。</w:t>
            </w:r>
          </w:p>
        </w:tc>
      </w:tr>
    </w:tbl>
    <w:p>
      <w:pPr>
        <w:rPr>
          <w:b/>
          <w:bCs/>
        </w:rPr>
      </w:pPr>
      <w:r>
        <w:rPr>
          <w:rFonts w:hint="eastAsia"/>
        </w:rPr>
        <w:t>输入正确数据：</w:t>
      </w:r>
    </w:p>
    <w:p>
      <w:pPr>
        <w:rPr>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szCs w:val="21"/>
          <w14:textFill>
            <w14:solidFill>
              <w14:schemeClr w14:val="tx1"/>
            </w14:solidFill>
          </w14:textFill>
        </w:rPr>
        <w:t>测试数据：0000664    20    31415926</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7"/>
                    <pic:cNvPicPr>
                      <a:picLocks noChangeAspect="1"/>
                    </pic:cNvPicPr>
                  </pic:nvPicPr>
                  <pic:blipFill>
                    <a:blip r:embed="rId21"/>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22"/>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输入错误的数据类型：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测试数据：abcdefg    20    31415926</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23"/>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24"/>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测试数据：0000664    zxc    31415926</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25"/>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26"/>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输入错误的消费密码：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测试数据：0000664    5    123456789</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27"/>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
                    <pic:cNvPicPr>
                      <a:picLocks noChangeAspect="1"/>
                    </pic:cNvPicPr>
                  </pic:nvPicPr>
                  <pic:blipFill>
                    <a:blip r:embed="rId28"/>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未输入宿舍编码：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测试数据：空    20    31415926</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29"/>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30"/>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未输入充值密码：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测试数据：0000664    20    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31"/>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32"/>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未输入充值金额：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测试数据：0000664    空    31415926</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33"/>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34"/>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pStyle w:val="3"/>
        <w:spacing w:line="360" w:lineRule="auto"/>
        <w:rPr>
          <w:color w:val="000000" w:themeColor="text1"/>
          <w14:textFill>
            <w14:solidFill>
              <w14:schemeClr w14:val="tx1"/>
            </w14:solidFill>
          </w14:textFill>
        </w:rPr>
      </w:pPr>
      <w:bookmarkStart w:id="16" w:name="_Toc515567433"/>
      <w:r>
        <w:rPr>
          <w:color w:val="000000" w:themeColor="text1"/>
          <w14:textFill>
            <w14:solidFill>
              <w14:schemeClr w14:val="tx1"/>
            </w14:solidFill>
          </w14:textFill>
        </w:rPr>
        <w:t>2.3</w:t>
      </w:r>
      <w:bookmarkStart w:id="17" w:name="OLE_LINK2"/>
      <w:bookmarkStart w:id="18" w:name="OLE_LINK1"/>
      <w:r>
        <w:rPr>
          <w:rFonts w:hint="eastAsia" w:ascii="黑体" w:hAnsi="黑体"/>
          <w:color w:val="000000" w:themeColor="text1"/>
          <w14:textFill>
            <w14:solidFill>
              <w14:schemeClr w14:val="tx1"/>
            </w14:solidFill>
          </w14:textFill>
        </w:rPr>
        <w:t>生活缴费</w:t>
      </w:r>
      <w:bookmarkEnd w:id="17"/>
      <w:bookmarkEnd w:id="18"/>
      <w:r>
        <w:rPr>
          <w:rFonts w:hint="eastAsia"/>
          <w:color w:val="000000" w:themeColor="text1"/>
          <w14:textFill>
            <w14:solidFill>
              <w14:schemeClr w14:val="tx1"/>
            </w14:solidFill>
          </w14:textFill>
        </w:rPr>
        <w:t>模块测试报告</w:t>
      </w:r>
      <w:bookmarkEnd w:id="15"/>
      <w:bookmarkEnd w:id="16"/>
    </w:p>
    <w:tbl>
      <w:tblPr>
        <w:tblStyle w:val="12"/>
        <w:tblW w:w="8929" w:type="dxa"/>
        <w:tblInd w:w="-1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1"/>
        <w:gridCol w:w="1623"/>
        <w:gridCol w:w="2866"/>
        <w:gridCol w:w="29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bookmarkStart w:id="19" w:name="_Toc420266512"/>
            <w:r>
              <w:rPr>
                <w:rFonts w:hint="eastAsia" w:ascii="宋体" w:hAnsi="宋体"/>
                <w:color w:val="000000" w:themeColor="text1"/>
                <w:sz w:val="24"/>
                <w14:textFill>
                  <w14:solidFill>
                    <w14:schemeClr w14:val="tx1"/>
                  </w14:solidFill>
                </w14:textFill>
              </w:rPr>
              <w:t>生活缴费类测试描述</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校卡充值，缴纳水、电、网费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用例目的</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测试软件缴费功能的实现和前端与后端服务器和数据库的连接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tcBorders>
              <w:bottom w:val="single" w:color="auto" w:sz="4" w:space="0"/>
            </w:tcBorders>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前提条件</w:t>
            </w:r>
          </w:p>
        </w:tc>
        <w:tc>
          <w:tcPr>
            <w:tcW w:w="7488" w:type="dxa"/>
            <w:gridSpan w:val="3"/>
            <w:tcBorders>
              <w:bottom w:val="single" w:color="auto" w:sz="4" w:space="0"/>
            </w:tcBorders>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用户登陆进入系统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动作</w:t>
            </w:r>
          </w:p>
        </w:tc>
        <w:tc>
          <w:tcPr>
            <w:tcW w:w="2866"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期望的输出</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相应</w:t>
            </w:r>
          </w:p>
        </w:tc>
        <w:tc>
          <w:tcPr>
            <w:tcW w:w="2999"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输入正确的宿舍编码、金额和消费密码</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成功充值</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输入错误的消费密码</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向用户提示密码错误</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未输入宿舍编码</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向用户反馈错误</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未输入充值金额</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向用户反馈错误</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未输入消费密码</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向用户反馈错误</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输入错误的数据类型</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向用户反馈错误</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bl>
    <w:p>
      <w:pPr>
        <w:rPr>
          <w:color w:val="000000" w:themeColor="text1"/>
          <w14:textFill>
            <w14:solidFill>
              <w14:schemeClr w14:val="tx1"/>
            </w14:solidFill>
          </w14:textFill>
        </w:rPr>
      </w:pPr>
    </w:p>
    <w:p>
      <w:pPr>
        <w:pStyle w:val="3"/>
        <w:spacing w:line="360" w:lineRule="auto"/>
        <w:rPr>
          <w:color w:val="000000" w:themeColor="text1"/>
          <w14:textFill>
            <w14:solidFill>
              <w14:schemeClr w14:val="tx1"/>
            </w14:solidFill>
          </w14:textFill>
        </w:rPr>
      </w:pPr>
      <w:bookmarkStart w:id="20" w:name="_Toc515567434"/>
      <w:r>
        <w:rPr>
          <w:color w:val="000000" w:themeColor="text1"/>
          <w14:textFill>
            <w14:solidFill>
              <w14:schemeClr w14:val="tx1"/>
            </w14:solidFill>
          </w14:textFill>
        </w:rPr>
        <w:t xml:space="preserve">2.4 </w:t>
      </w:r>
      <w:r>
        <w:rPr>
          <w:rFonts w:hint="eastAsia"/>
          <w:color w:val="000000" w:themeColor="text1"/>
          <w14:textFill>
            <w14:solidFill>
              <w14:schemeClr w14:val="tx1"/>
            </w14:solidFill>
          </w14:textFill>
        </w:rPr>
        <w:t>生活缴费模块调试过程</w:t>
      </w:r>
      <w:bookmarkEnd w:id="19"/>
      <w:bookmarkEnd w:id="20"/>
    </w:p>
    <w:p>
      <w:pPr>
        <w:spacing w:line="360" w:lineRule="auto"/>
        <w:ind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对所输入的数据进行判断，若为空或数据类型不符合要求，则向用户弹出提示。</w:t>
      </w:r>
    </w:p>
    <w:p>
      <w:pPr>
        <w:pStyle w:val="2"/>
        <w:rPr>
          <w:color w:val="000000" w:themeColor="text1"/>
          <w14:textFill>
            <w14:solidFill>
              <w14:schemeClr w14:val="tx1"/>
            </w14:solidFill>
          </w14:textFill>
        </w:rPr>
      </w:pPr>
      <w:bookmarkStart w:id="21" w:name="_Toc515567435"/>
      <w:r>
        <w:rPr>
          <w:rFonts w:hint="eastAsia"/>
          <w:color w:val="000000" w:themeColor="text1"/>
          <w14:textFill>
            <w14:solidFill>
              <w14:schemeClr w14:val="tx1"/>
            </w14:solidFill>
          </w14:textFill>
        </w:rPr>
        <w:t>3 消费查询模块测试</w:t>
      </w:r>
      <w:bookmarkEnd w:id="21"/>
    </w:p>
    <w:p>
      <w:pPr>
        <w:pStyle w:val="3"/>
        <w:spacing w:line="360" w:lineRule="auto"/>
        <w:rPr>
          <w:color w:val="000000" w:themeColor="text1"/>
          <w14:textFill>
            <w14:solidFill>
              <w14:schemeClr w14:val="tx1"/>
            </w14:solidFill>
          </w14:textFill>
        </w:rPr>
      </w:pPr>
      <w:bookmarkStart w:id="22" w:name="_Toc515567436"/>
      <w:r>
        <w:rPr>
          <w:color w:val="000000" w:themeColor="text1"/>
          <w14:textFill>
            <w14:solidFill>
              <w14:schemeClr w14:val="tx1"/>
            </w14:solidFill>
          </w14:textFill>
        </w:rPr>
        <w:t xml:space="preserve">3.1 </w:t>
      </w:r>
      <w:r>
        <w:rPr>
          <w:rFonts w:hint="eastAsia"/>
          <w:color w:val="000000" w:themeColor="text1"/>
          <w14:textFill>
            <w14:solidFill>
              <w14:schemeClr w14:val="tx1"/>
            </w14:solidFill>
          </w14:textFill>
        </w:rPr>
        <w:t>消费查询模块白盒测试用例</w:t>
      </w:r>
      <w:bookmarkEnd w:id="22"/>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条件测试情况：</w:t>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6496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5274310" cy="650132"/>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04406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6"/>
                    <a:stretch>
                      <a:fillRect/>
                    </a:stretch>
                  </pic:blipFill>
                  <pic:spPr>
                    <a:xfrm>
                      <a:off x="0" y="0"/>
                      <a:ext cx="5274310" cy="2044406"/>
                    </a:xfrm>
                    <a:prstGeom prst="rect">
                      <a:avLst/>
                    </a:prstGeom>
                  </pic:spPr>
                </pic:pic>
              </a:graphicData>
            </a:graphic>
          </wp:inline>
        </w:drawing>
      </w:r>
    </w:p>
    <w:p>
      <w:pPr>
        <w:pStyle w:val="24"/>
        <w:numPr>
          <w:ilvl w:val="0"/>
          <w:numId w:val="3"/>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若时间输入相反，，则向用户提示错误</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输入：</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消费流水开始时间：</w:t>
      </w:r>
      <w:r>
        <w:rPr>
          <w:color w:val="000000" w:themeColor="text1"/>
          <w:sz w:val="24"/>
          <w14:textFill>
            <w14:solidFill>
              <w14:schemeClr w14:val="tx1"/>
            </w14:solidFill>
          </w14:textFill>
        </w:rPr>
        <w:t>2018-05-22 03:41:35</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消费流水结束时间：</w:t>
      </w:r>
      <w:r>
        <w:rPr>
          <w:color w:val="000000" w:themeColor="text1"/>
          <w:sz w:val="24"/>
          <w14:textFill>
            <w14:solidFill>
              <w14:schemeClr w14:val="tx1"/>
            </w14:solidFill>
          </w14:textFill>
        </w:rPr>
        <w:t>2018-05-13 14:22:34</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执行情况：</w:t>
      </w:r>
    </w:p>
    <w:p>
      <w:pPr>
        <w:pStyle w:val="24"/>
        <w:spacing w:line="360" w:lineRule="auto"/>
        <w:ind w:left="360" w:firstLine="0" w:firstLineChars="0"/>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7378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7"/>
                    <a:stretch>
                      <a:fillRect/>
                    </a:stretch>
                  </pic:blipFill>
                  <pic:spPr>
                    <a:xfrm>
                      <a:off x="0" y="0"/>
                      <a:ext cx="5274310" cy="738037"/>
                    </a:xfrm>
                    <a:prstGeom prst="rect">
                      <a:avLst/>
                    </a:prstGeom>
                  </pic:spPr>
                </pic:pic>
              </a:graphicData>
            </a:graphic>
          </wp:inline>
        </w:drawing>
      </w:r>
    </w:p>
    <w:p>
      <w:pPr>
        <w:pStyle w:val="24"/>
        <w:spacing w:line="360" w:lineRule="auto"/>
        <w:ind w:left="360" w:firstLine="0" w:firstLineChars="0"/>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5274310" cy="2513233"/>
                    </a:xfrm>
                    <a:prstGeom prst="rect">
                      <a:avLst/>
                    </a:prstGeom>
                  </pic:spPr>
                </pic:pic>
              </a:graphicData>
            </a:graphic>
          </wp:inline>
        </w:drawing>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提示：</w:t>
      </w:r>
      <w:r>
        <w:rPr>
          <w:color w:val="000000" w:themeColor="text1"/>
          <w:sz w:val="24"/>
          <w14:textFill>
            <w14:solidFill>
              <w14:schemeClr w14:val="tx1"/>
            </w14:solidFill>
          </w14:textFill>
        </w:rPr>
        <w:t>消费流水开始时间与结束时间可能颠倒，重新输入！</w:t>
      </w:r>
    </w:p>
    <w:p>
      <w:pPr>
        <w:spacing w:line="360" w:lineRule="auto"/>
        <w:ind w:firstLine="480" w:firstLineChars="2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程序提示与预期相符，该条路径通过白盒测试</w:t>
      </w:r>
    </w:p>
    <w:p>
      <w:pPr>
        <w:pStyle w:val="24"/>
        <w:numPr>
          <w:ilvl w:val="0"/>
          <w:numId w:val="3"/>
        </w:numPr>
        <w:spacing w:line="360" w:lineRule="auto"/>
        <w:ind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若时间正确输入，则应正确输出</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输入：</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消费流水开始时间：</w:t>
      </w:r>
      <w:r>
        <w:rPr>
          <w:color w:val="000000" w:themeColor="text1"/>
          <w:sz w:val="24"/>
          <w14:textFill>
            <w14:solidFill>
              <w14:schemeClr w14:val="tx1"/>
            </w14:solidFill>
          </w14:textFill>
        </w:rPr>
        <w:t>2018-05-13 14:22:34</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消费流水结束时间：</w:t>
      </w:r>
      <w:r>
        <w:rPr>
          <w:color w:val="000000" w:themeColor="text1"/>
          <w:sz w:val="24"/>
          <w14:textFill>
            <w14:solidFill>
              <w14:schemeClr w14:val="tx1"/>
            </w14:solidFill>
          </w14:textFill>
        </w:rPr>
        <w:t>2018-05-22 03:41:35</w:t>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执行情况：</w:t>
      </w:r>
    </w:p>
    <w:p>
      <w:pPr>
        <w:pStyle w:val="24"/>
        <w:spacing w:line="360" w:lineRule="auto"/>
        <w:ind w:left="360" w:firstLine="0" w:firstLineChars="0"/>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144399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9"/>
                    <a:stretch>
                      <a:fillRect/>
                    </a:stretch>
                  </pic:blipFill>
                  <pic:spPr>
                    <a:xfrm>
                      <a:off x="0" y="0"/>
                      <a:ext cx="5274310" cy="1444331"/>
                    </a:xfrm>
                    <a:prstGeom prst="rect">
                      <a:avLst/>
                    </a:prstGeom>
                  </pic:spPr>
                </pic:pic>
              </a:graphicData>
            </a:graphic>
          </wp:inline>
        </w:drawing>
      </w:r>
    </w:p>
    <w:p>
      <w:pPr>
        <w:pStyle w:val="24"/>
        <w:spacing w:line="360" w:lineRule="auto"/>
        <w:ind w:left="360" w:firstLine="0" w:firstLineChars="0"/>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5274310" cy="2513233"/>
                    </a:xfrm>
                    <a:prstGeom prst="rect">
                      <a:avLst/>
                    </a:prstGeom>
                  </pic:spPr>
                </pic:pic>
              </a:graphicData>
            </a:graphic>
          </wp:inline>
        </w:drawing>
      </w:r>
    </w:p>
    <w:p>
      <w:pPr>
        <w:pStyle w:val="24"/>
        <w:spacing w:line="360" w:lineRule="auto"/>
        <w:ind w:left="360" w:firstLine="0" w:firstLineChars="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输出：正确输出消费记录</w:t>
      </w:r>
    </w:p>
    <w:p>
      <w:pPr>
        <w:spacing w:line="360" w:lineRule="auto"/>
        <w:ind w:firstLine="240" w:firstLineChars="10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程序提示与预期相符，该条路径通过白盒测试</w:t>
      </w:r>
    </w:p>
    <w:p>
      <w:pPr>
        <w:spacing w:line="360" w:lineRule="auto"/>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至此，该模块通过条件测试</w:t>
      </w:r>
    </w:p>
    <w:p>
      <w:pPr>
        <w:spacing w:line="360" w:lineRule="auto"/>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基本途径测试：</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消费查询-消费流水查询</w:t>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1"/>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消费查询-饮食分析查询</w:t>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2"/>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结果显示：该模块通过基本途径测试</w:t>
      </w:r>
    </w:p>
    <w:p>
      <w:pPr>
        <w:spacing w:line="360" w:lineRule="auto"/>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由上述结果可知，该模块通过了白盒测试。</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3"/>
        <w:rPr>
          <w:color w:val="000000" w:themeColor="text1"/>
          <w14:textFill>
            <w14:solidFill>
              <w14:schemeClr w14:val="tx1"/>
            </w14:solidFill>
          </w14:textFill>
        </w:rPr>
      </w:pPr>
      <w:bookmarkStart w:id="23" w:name="_Toc515567437"/>
      <w:r>
        <w:rPr>
          <w:color w:val="000000" w:themeColor="text1"/>
          <w14:textFill>
            <w14:solidFill>
              <w14:schemeClr w14:val="tx1"/>
            </w14:solidFill>
          </w14:textFill>
        </w:rPr>
        <w:t xml:space="preserve">3.2 </w:t>
      </w:r>
      <w:r>
        <w:rPr>
          <w:rFonts w:hint="eastAsia"/>
          <w:color w:val="000000" w:themeColor="text1"/>
          <w14:textFill>
            <w14:solidFill>
              <w14:schemeClr w14:val="tx1"/>
            </w14:solidFill>
          </w14:textFill>
        </w:rPr>
        <w:t>消费查询模块黑盒测试用例</w:t>
      </w:r>
      <w:bookmarkEnd w:id="23"/>
    </w:p>
    <w:p>
      <w:pPr>
        <w:pStyle w:val="21"/>
        <w:spacing w:after="156" w:afterLines="50" w:line="30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表</w:t>
      </w:r>
      <w:r>
        <w:rPr>
          <w:color w:val="000000" w:themeColor="text1"/>
          <w14:textFill>
            <w14:solidFill>
              <w14:schemeClr w14:val="tx1"/>
            </w14:solidFill>
          </w14:textFill>
        </w:rPr>
        <w:t>1.3</w:t>
      </w:r>
      <w:r>
        <w:rPr>
          <w:rFonts w:hint="eastAsia"/>
          <w:color w:val="000000" w:themeColor="text1"/>
          <w14:textFill>
            <w14:solidFill>
              <w14:schemeClr w14:val="tx1"/>
            </w14:solidFill>
          </w14:textFill>
        </w:rPr>
        <w:t>消费流水测试用例表</w:t>
      </w:r>
    </w:p>
    <w:tbl>
      <w:tblPr>
        <w:tblStyle w:val="12"/>
        <w:tblW w:w="8208" w:type="dxa"/>
        <w:jc w:val="center"/>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51"/>
        <w:gridCol w:w="645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12" w:space="0"/>
              <w:right w:val="single" w:color="auto" w:sz="4" w:space="0"/>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用例名称</w:t>
            </w:r>
          </w:p>
        </w:tc>
        <w:tc>
          <w:tcPr>
            <w:tcW w:w="6457" w:type="dxa"/>
            <w:tcBorders>
              <w:top w:val="single" w:color="auto" w:sz="12" w:space="0"/>
              <w:left w:val="single" w:color="auto" w:sz="4" w:space="0"/>
              <w:bottom w:val="single" w:color="auto" w:sz="12" w:space="0"/>
              <w:right w:val="nil"/>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消费流水测试用例</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用例</w:t>
            </w:r>
            <w:r>
              <w:rPr>
                <w:color w:val="000000" w:themeColor="text1"/>
                <w14:textFill>
                  <w14:solidFill>
                    <w14:schemeClr w14:val="tx1"/>
                  </w14:solidFill>
                </w14:textFill>
              </w:rPr>
              <w:t>id</w:t>
            </w:r>
          </w:p>
        </w:tc>
        <w:tc>
          <w:tcPr>
            <w:tcW w:w="6457" w:type="dxa"/>
            <w:tcBorders>
              <w:top w:val="single" w:color="auto" w:sz="12"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D</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3</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基本描述</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对消费流水查询各种输入情况进行测试</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测试方案</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测试正确输入、输入错误和不输入等情况。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输入数据</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1.输入正确数据。</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2.输入错误数据类型</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3.不可为空的属性输入空</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预期结果</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第一组测试正确执行，查找数据库中的消费信息成功。</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第二组向用户反馈错误。</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第三组向用户反馈错误。</w:t>
            </w:r>
          </w:p>
        </w:tc>
      </w:tr>
    </w:tbl>
    <w:p>
      <w:pPr>
        <w:pStyle w:val="21"/>
        <w:spacing w:after="156" w:afterLines="50" w:line="30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表</w:t>
      </w:r>
      <w:r>
        <w:rPr>
          <w:color w:val="000000" w:themeColor="text1"/>
          <w14:textFill>
            <w14:solidFill>
              <w14:schemeClr w14:val="tx1"/>
            </w14:solidFill>
          </w14:textFill>
        </w:rPr>
        <w:t>1.4</w:t>
      </w:r>
      <w:r>
        <w:rPr>
          <w:rFonts w:hint="eastAsia"/>
          <w:color w:val="000000" w:themeColor="text1"/>
          <w14:textFill>
            <w14:solidFill>
              <w14:schemeClr w14:val="tx1"/>
            </w14:solidFill>
          </w14:textFill>
        </w:rPr>
        <w:t>饮食消费分析测试用例表</w:t>
      </w:r>
    </w:p>
    <w:tbl>
      <w:tblPr>
        <w:tblStyle w:val="12"/>
        <w:tblW w:w="8208" w:type="dxa"/>
        <w:jc w:val="center"/>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51"/>
        <w:gridCol w:w="645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12" w:space="0"/>
              <w:right w:val="single" w:color="auto" w:sz="4" w:space="0"/>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用例名称</w:t>
            </w:r>
          </w:p>
        </w:tc>
        <w:tc>
          <w:tcPr>
            <w:tcW w:w="6457" w:type="dxa"/>
            <w:tcBorders>
              <w:top w:val="single" w:color="auto" w:sz="12" w:space="0"/>
              <w:left w:val="single" w:color="auto" w:sz="4" w:space="0"/>
              <w:bottom w:val="single" w:color="auto" w:sz="12" w:space="0"/>
              <w:right w:val="nil"/>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饮食分析测试用例</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用例</w:t>
            </w:r>
            <w:r>
              <w:rPr>
                <w:color w:val="000000" w:themeColor="text1"/>
                <w14:textFill>
                  <w14:solidFill>
                    <w14:schemeClr w14:val="tx1"/>
                  </w14:solidFill>
                </w14:textFill>
              </w:rPr>
              <w:t>id</w:t>
            </w:r>
          </w:p>
        </w:tc>
        <w:tc>
          <w:tcPr>
            <w:tcW w:w="6457" w:type="dxa"/>
            <w:tcBorders>
              <w:top w:val="single" w:color="auto" w:sz="12"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D</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4</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基本描述</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对饮食分析的各种输入情况进行测试</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测试方案</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测试正确输入、输入错误和不输入等情况。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输入数据</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1.输入正确数据。</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2.输入错误数据类型</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3.输入为空</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12"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预期结果</w:t>
            </w:r>
          </w:p>
        </w:tc>
        <w:tc>
          <w:tcPr>
            <w:tcW w:w="6457" w:type="dxa"/>
            <w:tcBorders>
              <w:top w:val="single" w:color="auto" w:sz="4" w:space="0"/>
              <w:left w:val="single" w:color="auto" w:sz="4" w:space="0"/>
              <w:bottom w:val="single" w:color="auto" w:sz="12"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第一组测试正确执行，分析饮食情况成功。</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第二组向用户反馈错误。</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第三组向用户反馈错误。</w:t>
            </w:r>
          </w:p>
        </w:tc>
      </w:tr>
    </w:tbl>
    <w:p>
      <w:pPr>
        <w:rPr>
          <w:b/>
          <w:bCs/>
        </w:rPr>
      </w:pPr>
      <w:r>
        <w:rPr>
          <w:rFonts w:hint="eastAsia"/>
        </w:rPr>
        <w:t>输入正确数据：</w:t>
      </w:r>
    </w:p>
    <w:p>
      <w:pPr>
        <w:rPr>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szCs w:val="21"/>
          <w14:textFill>
            <w14:solidFill>
              <w14:schemeClr w14:val="tx1"/>
            </w14:solidFill>
          </w14:textFill>
        </w:rPr>
        <w:t>测试数据：2018-05-01 11:13:21    2018-05-26 22:00:00</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43"/>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44"/>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输入错误数据类型：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测试数据：2018-05-01 ab:cd:ef    2018-05-26 2a:sd:00</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45"/>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2"/>
                    <pic:cNvPicPr>
                      <a:picLocks noChangeAspect="1"/>
                    </pic:cNvPicPr>
                  </pic:nvPicPr>
                  <pic:blipFill>
                    <a:blip r:embed="rId46"/>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测试数据：2018-05-01    2018-05-26</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47"/>
                    <a:stretch>
                      <a:fillRect/>
                    </a:stretch>
                  </pic:blipFill>
                  <pic:spPr>
                    <a:xfrm>
                      <a:off x="0" y="0"/>
                      <a:ext cx="5267325" cy="2962910"/>
                    </a:xfrm>
                    <a:prstGeom prst="rect">
                      <a:avLst/>
                    </a:prstGeom>
                    <a:noFill/>
                    <a:ln w="9525">
                      <a:noFill/>
                    </a:ln>
                  </pic:spPr>
                </pic:pic>
              </a:graphicData>
            </a:graphic>
          </wp:inline>
        </w:drawing>
      </w:r>
      <w:r>
        <w:rPr>
          <w:color w:val="000000" w:themeColor="text1"/>
          <w14:textFill>
            <w14:solidFill>
              <w14:schemeClr w14:val="tx1"/>
            </w14:solidFill>
          </w14:textFill>
        </w:rPr>
        <w:drawing>
          <wp:inline distT="0" distB="0" distL="114300" distR="114300">
            <wp:extent cx="5267325" cy="2962910"/>
            <wp:effectExtent l="0" t="0" r="5715" b="8890"/>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47"/>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5"/>
                    <pic:cNvPicPr>
                      <a:picLocks noChangeAspect="1"/>
                    </pic:cNvPicPr>
                  </pic:nvPicPr>
                  <pic:blipFill>
                    <a:blip r:embed="rId48"/>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w:t>
      </w:r>
      <w:r>
        <w:rPr>
          <w:rFonts w:ascii="宋体" w:hAnsi="宋体" w:cs="宋体"/>
          <w:color w:val="000000" w:themeColor="text1"/>
          <w:sz w:val="24"/>
          <w14:textFill>
            <w14:solidFill>
              <w14:schemeClr w14:val="tx1"/>
            </w14:solidFill>
          </w14:textFill>
        </w:rPr>
        <w:t>2018-05-01 11:13:21</w:t>
      </w:r>
      <w:r>
        <w:rPr>
          <w:rFonts w:hint="eastAsia" w:ascii="宋体" w:hAnsi="宋体" w:cs="宋体"/>
          <w:color w:val="000000" w:themeColor="text1"/>
          <w:sz w:val="24"/>
          <w14:textFill>
            <w14:solidFill>
              <w14:schemeClr w14:val="tx1"/>
            </w14:solidFill>
          </w14:textFill>
        </w:rPr>
        <w:t xml:space="preserve">    </w:t>
      </w:r>
      <w:r>
        <w:rPr>
          <w:rFonts w:hint="eastAsia"/>
          <w:color w:val="000000" w:themeColor="text1"/>
          <w14:textFill>
            <w14:solidFill>
              <w14:schemeClr w14:val="tx1"/>
            </w14:solidFill>
          </w14:textFill>
        </w:rPr>
        <w:t>efgh</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8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8"/>
                    <pic:cNvPicPr>
                      <a:picLocks noChangeAspect="1"/>
                    </pic:cNvPicPr>
                  </pic:nvPicPr>
                  <pic:blipFill>
                    <a:blip r:embed="rId49"/>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8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9"/>
                    <pic:cNvPicPr>
                      <a:picLocks noChangeAspect="1"/>
                    </pic:cNvPicPr>
                  </pic:nvPicPr>
                  <pic:blipFill>
                    <a:blip r:embed="rId50"/>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测试数据：abcd    efgh</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8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6"/>
                    <pic:cNvPicPr>
                      <a:picLocks noChangeAspect="1"/>
                    </pic:cNvPicPr>
                  </pic:nvPicPr>
                  <pic:blipFill>
                    <a:blip r:embed="rId51"/>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52"/>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rFonts w:ascii="宋体" w:hAnsi="宋体" w:cs="宋体"/>
          <w:color w:val="000000" w:themeColor="text1"/>
          <w:szCs w:val="21"/>
          <w14:textFill>
            <w14:solidFill>
              <w14:schemeClr w14:val="tx1"/>
            </w14:solidFill>
          </w14:textFill>
        </w:rPr>
      </w:pPr>
      <w:r>
        <w:rPr>
          <w:rFonts w:ascii="宋体" w:hAnsi="宋体" w:cs="宋体"/>
          <w:color w:val="000000" w:themeColor="text1"/>
          <w:szCs w:val="21"/>
          <w14:textFill>
            <w14:solidFill>
              <w14:schemeClr w14:val="tx1"/>
            </w14:solidFill>
          </w14:textFill>
        </w:rPr>
        <w:t>消费流水开始时间</w:t>
      </w:r>
      <w:r>
        <w:rPr>
          <w:rFonts w:hint="eastAsia" w:ascii="宋体" w:hAnsi="宋体" w:cs="宋体"/>
          <w:color w:val="000000" w:themeColor="text1"/>
          <w:szCs w:val="21"/>
          <w14:textFill>
            <w14:solidFill>
              <w14:schemeClr w14:val="tx1"/>
            </w14:solidFill>
          </w14:textFill>
        </w:rPr>
        <w:t>为空：</w:t>
      </w:r>
    </w:p>
    <w:p>
      <w:pPr>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 xml:space="preserve">测试数据：空    </w:t>
      </w:r>
      <w:r>
        <w:rPr>
          <w:rFonts w:ascii="宋体" w:hAnsi="宋体" w:cs="宋体"/>
          <w:color w:val="000000" w:themeColor="text1"/>
          <w:sz w:val="24"/>
          <w14:textFill>
            <w14:solidFill>
              <w14:schemeClr w14:val="tx1"/>
            </w14:solidFill>
          </w14:textFill>
        </w:rPr>
        <w:t>2018-05-26 22:00:00</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53"/>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9"/>
                    <pic:cNvPicPr>
                      <a:picLocks noChangeAspect="1"/>
                    </pic:cNvPicPr>
                  </pic:nvPicPr>
                  <pic:blipFill>
                    <a:blip r:embed="rId54"/>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rFonts w:ascii="宋体" w:hAnsi="宋体" w:cs="宋体"/>
          <w:color w:val="000000" w:themeColor="text1"/>
          <w:szCs w:val="21"/>
          <w14:textFill>
            <w14:solidFill>
              <w14:schemeClr w14:val="tx1"/>
            </w14:solidFill>
          </w14:textFill>
        </w:rPr>
      </w:pPr>
      <w:r>
        <w:rPr>
          <w:rFonts w:ascii="宋体" w:hAnsi="宋体" w:cs="宋体"/>
          <w:color w:val="000000" w:themeColor="text1"/>
          <w:szCs w:val="21"/>
          <w14:textFill>
            <w14:solidFill>
              <w14:schemeClr w14:val="tx1"/>
            </w14:solidFill>
          </w14:textFill>
        </w:rPr>
        <w:t>消费流水结束时间</w:t>
      </w:r>
      <w:r>
        <w:rPr>
          <w:rFonts w:hint="eastAsia" w:ascii="宋体" w:hAnsi="宋体" w:cs="宋体"/>
          <w:color w:val="000000" w:themeColor="text1"/>
          <w:szCs w:val="21"/>
          <w14:textFill>
            <w14:solidFill>
              <w14:schemeClr w14:val="tx1"/>
            </w14:solidFill>
          </w14:textFill>
        </w:rPr>
        <w:t>为空：</w:t>
      </w:r>
      <w:r>
        <w:rPr>
          <w:rFonts w:ascii="宋体" w:hAnsi="宋体" w:cs="宋体"/>
          <w:color w:val="000000" w:themeColor="text1"/>
          <w:szCs w:val="21"/>
          <w14:textFill>
            <w14:solidFill>
              <w14:schemeClr w14:val="tx1"/>
            </w14:solidFill>
          </w14:textFill>
        </w:rPr>
        <mc:AlternateContent>
          <mc:Choice Requires="wps">
            <w:drawing>
              <wp:inline distT="0" distB="0" distL="0" distR="0">
                <wp:extent cx="635" cy="0"/>
                <wp:effectExtent l="0" t="0" r="0" b="0"/>
                <wp:docPr id="101" name="矩形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ChangeShapeType="1"/>
                      </wps:cNvSpPr>
                      <wps:spPr bwMode="auto">
                        <a:xfrm>
                          <a:off x="0" y="0"/>
                          <a:ext cx="635" cy="0"/>
                        </a:xfrm>
                        <a:prstGeom prst="rect">
                          <a:avLst/>
                        </a:prstGeom>
                        <a:noFill/>
                        <a:ln w="9525">
                          <a:miter lim="800000"/>
                        </a:ln>
                      </wps:spPr>
                      <wps:bodyPr rot="0" vert="horz" wrap="square" lIns="91440" tIns="45720" rIns="91440" bIns="45720" anchor="t" anchorCtr="0" upright="1">
                        <a:noAutofit/>
                      </wps:bodyPr>
                    </wps:wsp>
                  </a:graphicData>
                </a:graphic>
              </wp:inline>
            </w:drawing>
          </mc:Choice>
          <mc:Fallback>
            <w:pict>
              <v:rect id="_x0000_s1026" o:spid="_x0000_s1026" o:spt="1" style="height:0pt;width:0.05pt;" filled="f" stroked="f" coordsize="21600,21600" o:gfxdata="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HCX9zwAAAP8AAAAPAAAAAAAAAAEAIAAAACIAAABkcnMvZG93bnJl&#10;di54bWxQSwECFAAUAAAACACHTuJAP8OcnAYCAADoAwAADgAAAAAAAAABACAAAAAeAQAAZHJzL2Uy&#10;b0RvYy54bWxQSwUGAAAAAAYABgBZAQAAlgUAAAAA&#10;">
                <v:fill on="f" focussize="0,0"/>
                <v:stroke on="f" miterlimit="8" joinstyle="miter"/>
                <v:imagedata o:title=""/>
                <o:lock v:ext="edit" aspectratio="t"/>
                <w10:wrap type="none"/>
                <w10:anchorlock/>
              </v:rect>
            </w:pict>
          </mc:Fallback>
        </mc:AlternateContent>
      </w:r>
    </w:p>
    <w:p>
      <w:pPr>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测试数据：2018-05-01 11:13:21    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1"/>
                    <pic:cNvPicPr>
                      <a:picLocks noChangeAspect="1"/>
                    </pic:cNvPicPr>
                  </pic:nvPicPr>
                  <pic:blipFill>
                    <a:blip r:embed="rId55"/>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2"/>
                    <pic:cNvPicPr>
                      <a:picLocks noChangeAspect="1"/>
                    </pic:cNvPicPr>
                  </pic:nvPicPr>
                  <pic:blipFill>
                    <a:blip r:embed="rId56"/>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rFonts w:ascii="宋体" w:hAnsi="宋体" w:cs="宋体"/>
          <w:color w:val="000000" w:themeColor="text1"/>
          <w:sz w:val="24"/>
          <w14:textFill>
            <w14:solidFill>
              <w14:schemeClr w14:val="tx1"/>
            </w14:solidFill>
          </w14:textFill>
        </w:rPr>
      </w:pPr>
      <w:r>
        <w:rPr>
          <w:rFonts w:ascii="宋体" w:hAnsi="宋体" w:cs="宋体"/>
          <w:color w:val="000000" w:themeColor="text1"/>
          <w:sz w:val="24"/>
          <w14:textFill>
            <w14:solidFill>
              <w14:schemeClr w14:val="tx1"/>
            </w14:solidFill>
          </w14:textFill>
        </w:rPr>
        <w:t>消费流水开始</w:t>
      </w:r>
      <w:r>
        <w:rPr>
          <w:rFonts w:hint="eastAsia" w:ascii="宋体" w:hAnsi="宋体" w:cs="宋体"/>
          <w:color w:val="000000" w:themeColor="text1"/>
          <w:sz w:val="24"/>
          <w14:textFill>
            <w14:solidFill>
              <w14:schemeClr w14:val="tx1"/>
            </w14:solidFill>
          </w14:textFill>
        </w:rPr>
        <w:t>、结束</w:t>
      </w:r>
      <w:r>
        <w:rPr>
          <w:rFonts w:ascii="宋体" w:hAnsi="宋体" w:cs="宋体"/>
          <w:color w:val="000000" w:themeColor="text1"/>
          <w:sz w:val="24"/>
          <w14:textFill>
            <w14:solidFill>
              <w14:schemeClr w14:val="tx1"/>
            </w14:solidFill>
          </w14:textFill>
        </w:rPr>
        <w:t>时间</w:t>
      </w:r>
      <w:r>
        <w:rPr>
          <w:rFonts w:hint="eastAsia" w:ascii="宋体" w:hAnsi="宋体" w:cs="宋体"/>
          <w:color w:val="000000" w:themeColor="text1"/>
          <w:sz w:val="24"/>
          <w14:textFill>
            <w14:solidFill>
              <w14:schemeClr w14:val="tx1"/>
            </w14:solidFill>
          </w14:textFill>
        </w:rPr>
        <w:t>都为空：</w:t>
      </w:r>
    </w:p>
    <w:p>
      <w:pPr>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14:textFill>
            <w14:solidFill>
              <w14:schemeClr w14:val="tx1"/>
            </w14:solidFill>
          </w14:textFill>
        </w:rPr>
        <w:t>测试数据：空    空</w:t>
      </w:r>
    </w:p>
    <w:p>
      <w:pPr>
        <w:rPr>
          <w:color w:val="000000" w:themeColor="text1"/>
          <w14:textFill>
            <w14:solidFill>
              <w14:schemeClr w14:val="tx1"/>
            </w14:solidFill>
          </w14:textFill>
        </w:rPr>
      </w:pPr>
      <w:r>
        <w:rPr>
          <w:rFonts w:ascii="宋体" w:hAnsi="宋体" w:cs="宋体"/>
          <w:color w:val="000000" w:themeColor="text1"/>
          <w:sz w:val="24"/>
          <w14:textFill>
            <w14:solidFill>
              <w14:schemeClr w14:val="tx1"/>
            </w14:solidFill>
          </w14:textFill>
        </w:rPr>
        <mc:AlternateContent>
          <mc:Choice Requires="wps">
            <w:drawing>
              <wp:inline distT="0" distB="0" distL="0" distR="0">
                <wp:extent cx="635" cy="0"/>
                <wp:effectExtent l="0" t="0" r="0" b="0"/>
                <wp:docPr id="100" name="矩形 1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ChangeShapeType="1"/>
                      </wps:cNvSpPr>
                      <wps:spPr bwMode="auto">
                        <a:xfrm>
                          <a:off x="0" y="0"/>
                          <a:ext cx="635" cy="0"/>
                        </a:xfrm>
                        <a:prstGeom prst="rect">
                          <a:avLst/>
                        </a:prstGeom>
                        <a:noFill/>
                        <a:ln w="9525">
                          <a:miter lim="800000"/>
                        </a:ln>
                      </wps:spPr>
                      <wps:bodyPr rot="0" vert="horz" wrap="square" lIns="91440" tIns="45720" rIns="91440" bIns="45720" anchor="t" anchorCtr="0" upright="1">
                        <a:noAutofit/>
                      </wps:bodyPr>
                    </wps:wsp>
                  </a:graphicData>
                </a:graphic>
              </wp:inline>
            </w:drawing>
          </mc:Choice>
          <mc:Fallback>
            <w:pict>
              <v:rect id="_x0000_s1026" o:spid="_x0000_s1026" o:spt="1" style="height:0pt;width:0.05pt;" filled="f" stroked="f" coordsize="21600,21600" o:gfxdata="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HCX9zwAAAP8AAAAPAAAAAAAAAAEAIAAAACIAAABkcnMvZG93bnJl&#10;di54bWxQSwECFAAUAAAACACHTuJARFWi3wYCAADoAwAADgAAAAAAAAABACAAAAAeAQAAZHJzL2Uy&#10;b0RvYy54bWxQSwUGAAAAAAYABgBZAQAAlgUAAAAA&#10;">
                <v:fill on="f" focussize="0,0"/>
                <v:stroke on="f" miterlimit="8" joinstyle="miter"/>
                <v:imagedata o:title=""/>
                <o:lock v:ext="edit" aspectratio="t"/>
                <w10:wrap type="none"/>
                <w10:anchorlock/>
              </v:rect>
            </w:pict>
          </mc:Fallback>
        </mc:AlternateContent>
      </w:r>
      <w:r>
        <w:rPr>
          <w:color w:val="000000" w:themeColor="text1"/>
          <w14:textFill>
            <w14:solidFill>
              <w14:schemeClr w14:val="tx1"/>
            </w14:solidFill>
          </w14:textFill>
        </w:rPr>
        <w:drawing>
          <wp:inline distT="0" distB="0" distL="114300" distR="114300">
            <wp:extent cx="5267325" cy="2962910"/>
            <wp:effectExtent l="0" t="0" r="5715" b="8890"/>
            <wp:docPr id="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4"/>
                    <pic:cNvPicPr>
                      <a:picLocks noChangeAspect="1"/>
                    </pic:cNvPicPr>
                  </pic:nvPicPr>
                  <pic:blipFill>
                    <a:blip r:embed="rId57"/>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9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5"/>
                    <pic:cNvPicPr>
                      <a:picLocks noChangeAspect="1"/>
                    </pic:cNvPicPr>
                  </pic:nvPicPr>
                  <pic:blipFill>
                    <a:blip r:embed="rId58"/>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输入正确数据：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输入数据：2018-05-01 11:13:21    2018-05-26 22:00:00</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9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6"/>
                    <pic:cNvPicPr>
                      <a:picLocks noChangeAspect="1"/>
                    </pic:cNvPicPr>
                  </pic:nvPicPr>
                  <pic:blipFill>
                    <a:blip r:embed="rId59"/>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7"/>
                    <pic:cNvPicPr>
                      <a:picLocks noChangeAspect="1"/>
                    </pic:cNvPicPr>
                  </pic:nvPicPr>
                  <pic:blipFill>
                    <a:blip r:embed="rId60"/>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输入错误数据类型：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输入数据：2018-05-01 ab:cd:ef    2018-05-26 2a:sd:00</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61"/>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62"/>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测试数据：2018-05-01    2018-05-26</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2"/>
                    <pic:cNvPicPr>
                      <a:picLocks noChangeAspect="1"/>
                    </pic:cNvPicPr>
                  </pic:nvPicPr>
                  <pic:blipFill>
                    <a:blip r:embed="rId63"/>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3"/>
                    <pic:cNvPicPr>
                      <a:picLocks noChangeAspect="1"/>
                    </pic:cNvPicPr>
                  </pic:nvPicPr>
                  <pic:blipFill>
                    <a:blip r:embed="rId64"/>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w:t>
      </w:r>
      <w:r>
        <w:rPr>
          <w:rFonts w:ascii="宋体" w:hAnsi="宋体" w:cs="宋体"/>
          <w:color w:val="000000" w:themeColor="text1"/>
          <w:sz w:val="24"/>
          <w14:textFill>
            <w14:solidFill>
              <w14:schemeClr w14:val="tx1"/>
            </w14:solidFill>
          </w14:textFill>
        </w:rPr>
        <w:t>2018-05-01 11:13:21</w:t>
      </w:r>
      <w:r>
        <w:rPr>
          <w:rFonts w:hint="eastAsia" w:ascii="宋体" w:hAnsi="宋体" w:cs="宋体"/>
          <w:color w:val="000000" w:themeColor="text1"/>
          <w:sz w:val="24"/>
          <w14:textFill>
            <w14:solidFill>
              <w14:schemeClr w14:val="tx1"/>
            </w14:solidFill>
          </w14:textFill>
        </w:rPr>
        <w:t xml:space="preserve">    </w:t>
      </w:r>
      <w:r>
        <w:rPr>
          <w:rFonts w:hint="eastAsia"/>
          <w:color w:val="000000" w:themeColor="text1"/>
          <w14:textFill>
            <w14:solidFill>
              <w14:schemeClr w14:val="tx1"/>
            </w14:solidFill>
          </w14:textFill>
        </w:rPr>
        <w:t>efgh</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5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4"/>
                    <pic:cNvPicPr>
                      <a:picLocks noChangeAspect="1"/>
                    </pic:cNvPicPr>
                  </pic:nvPicPr>
                  <pic:blipFill>
                    <a:blip r:embed="rId65"/>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5"/>
                    <pic:cNvPicPr>
                      <a:picLocks noChangeAspect="1"/>
                    </pic:cNvPicPr>
                  </pic:nvPicPr>
                  <pic:blipFill>
                    <a:blip r:embed="rId66"/>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测试数据：abcd    efgh</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6"/>
                    <pic:cNvPicPr>
                      <a:picLocks noChangeAspect="1"/>
                    </pic:cNvPicPr>
                  </pic:nvPicPr>
                  <pic:blipFill>
                    <a:blip r:embed="rId67"/>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5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7"/>
                    <pic:cNvPicPr>
                      <a:picLocks noChangeAspect="1"/>
                    </pic:cNvPicPr>
                  </pic:nvPicPr>
                  <pic:blipFill>
                    <a:blip r:embed="rId68"/>
                    <a:stretch>
                      <a:fillRect/>
                    </a:stretch>
                  </pic:blipFill>
                  <pic:spPr>
                    <a:xfrm>
                      <a:off x="0" y="0"/>
                      <a:ext cx="5267325" cy="2962910"/>
                    </a:xfrm>
                    <a:prstGeom prst="rect">
                      <a:avLst/>
                    </a:prstGeom>
                    <a:noFill/>
                    <a:ln w="9525">
                      <a:noFill/>
                    </a:ln>
                  </pic:spPr>
                </pic:pic>
              </a:graphicData>
            </a:graphic>
          </wp:inline>
        </w:drawing>
      </w:r>
    </w:p>
    <w:p>
      <w:pPr>
        <w:rPr>
          <w:color w:val="000000" w:themeColor="text1"/>
          <w:szCs w:val="21"/>
          <w14:textFill>
            <w14:solidFill>
              <w14:schemeClr w14:val="tx1"/>
            </w14:solidFill>
          </w14:textFill>
        </w:rPr>
      </w:pPr>
    </w:p>
    <w:p>
      <w:pPr>
        <w:rPr>
          <w:rFonts w:ascii="宋体" w:hAnsi="宋体" w:cs="宋体"/>
          <w:color w:val="000000" w:themeColor="text1"/>
          <w:szCs w:val="21"/>
          <w14:textFill>
            <w14:solidFill>
              <w14:schemeClr w14:val="tx1"/>
            </w14:solidFill>
          </w14:textFill>
        </w:rPr>
      </w:pPr>
      <w:r>
        <w:rPr>
          <w:rFonts w:ascii="宋体" w:hAnsi="宋体" w:cs="宋体"/>
          <w:color w:val="000000" w:themeColor="text1"/>
          <w:szCs w:val="21"/>
          <w14:textFill>
            <w14:solidFill>
              <w14:schemeClr w14:val="tx1"/>
            </w14:solidFill>
          </w14:textFill>
        </w:rPr>
        <w:t>消费流水开始时间</w:t>
      </w:r>
      <w:r>
        <w:rPr>
          <w:rFonts w:hint="eastAsia" w:ascii="宋体" w:hAnsi="宋体" w:cs="宋体"/>
          <w:color w:val="000000" w:themeColor="text1"/>
          <w:szCs w:val="21"/>
          <w14:textFill>
            <w14:solidFill>
              <w14:schemeClr w14:val="tx1"/>
            </w14:solidFill>
          </w14:textFill>
        </w:rPr>
        <w:t>为空：</w:t>
      </w:r>
    </w:p>
    <w:p>
      <w:pPr>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测试数据：空    2018-05-26 22:00:00</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5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8"/>
                    <pic:cNvPicPr>
                      <a:picLocks noChangeAspect="1"/>
                    </pic:cNvPicPr>
                  </pic:nvPicPr>
                  <pic:blipFill>
                    <a:blip r:embed="rId69"/>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9"/>
                    <pic:cNvPicPr>
                      <a:picLocks noChangeAspect="1"/>
                    </pic:cNvPicPr>
                  </pic:nvPicPr>
                  <pic:blipFill>
                    <a:blip r:embed="rId70"/>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rFonts w:ascii="宋体" w:hAnsi="宋体" w:cs="宋体"/>
          <w:color w:val="000000" w:themeColor="text1"/>
          <w:szCs w:val="21"/>
          <w14:textFill>
            <w14:solidFill>
              <w14:schemeClr w14:val="tx1"/>
            </w14:solidFill>
          </w14:textFill>
        </w:rPr>
      </w:pPr>
      <w:r>
        <w:rPr>
          <w:rFonts w:ascii="宋体" w:hAnsi="宋体" w:cs="宋体"/>
          <w:color w:val="000000" w:themeColor="text1"/>
          <w:szCs w:val="21"/>
          <w14:textFill>
            <w14:solidFill>
              <w14:schemeClr w14:val="tx1"/>
            </w14:solidFill>
          </w14:textFill>
        </w:rPr>
        <w:t>消费流水结束时间</w:t>
      </w:r>
      <w:r>
        <w:rPr>
          <w:rFonts w:hint="eastAsia" w:ascii="宋体" w:hAnsi="宋体" w:cs="宋体"/>
          <w:color w:val="000000" w:themeColor="text1"/>
          <w:szCs w:val="21"/>
          <w14:textFill>
            <w14:solidFill>
              <w14:schemeClr w14:val="tx1"/>
            </w14:solidFill>
          </w14:textFill>
        </w:rPr>
        <w:t>为空：</w:t>
      </w:r>
    </w:p>
    <w:p>
      <w:pPr>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测试数据：2018-05-01 11:13:21    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1"/>
                    <pic:cNvPicPr>
                      <a:picLocks noChangeAspect="1"/>
                    </pic:cNvPicPr>
                  </pic:nvPicPr>
                  <pic:blipFill>
                    <a:blip r:embed="rId71"/>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9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2"/>
                    <pic:cNvPicPr>
                      <a:picLocks noChangeAspect="1"/>
                    </pic:cNvPicPr>
                  </pic:nvPicPr>
                  <pic:blipFill>
                    <a:blip r:embed="rId72"/>
                    <a:stretch>
                      <a:fillRect/>
                    </a:stretch>
                  </pic:blipFill>
                  <pic:spPr>
                    <a:xfrm>
                      <a:off x="0" y="0"/>
                      <a:ext cx="5267325" cy="2962910"/>
                    </a:xfrm>
                    <a:prstGeom prst="rect">
                      <a:avLst/>
                    </a:prstGeom>
                    <a:noFill/>
                    <a:ln w="9525">
                      <a:noFill/>
                    </a:ln>
                  </pic:spPr>
                </pic:pic>
              </a:graphicData>
            </a:graphic>
          </wp:inline>
        </w:drawing>
      </w:r>
    </w:p>
    <w:p>
      <w:pPr>
        <w:rPr>
          <w:color w:val="000000" w:themeColor="text1"/>
          <w:szCs w:val="21"/>
          <w14:textFill>
            <w14:solidFill>
              <w14:schemeClr w14:val="tx1"/>
            </w14:solidFill>
          </w14:textFill>
        </w:rPr>
      </w:pPr>
    </w:p>
    <w:p>
      <w:pPr>
        <w:rPr>
          <w:rFonts w:ascii="宋体" w:hAnsi="宋体" w:cs="宋体"/>
          <w:color w:val="000000" w:themeColor="text1"/>
          <w:szCs w:val="21"/>
          <w14:textFill>
            <w14:solidFill>
              <w14:schemeClr w14:val="tx1"/>
            </w14:solidFill>
          </w14:textFill>
        </w:rPr>
      </w:pPr>
      <w:r>
        <w:rPr>
          <w:rFonts w:ascii="宋体" w:hAnsi="宋体" w:cs="宋体"/>
          <w:color w:val="000000" w:themeColor="text1"/>
          <w:szCs w:val="21"/>
          <w14:textFill>
            <w14:solidFill>
              <w14:schemeClr w14:val="tx1"/>
            </w14:solidFill>
          </w14:textFill>
        </w:rPr>
        <w:t>消费流水开始</w:t>
      </w:r>
      <w:r>
        <w:rPr>
          <w:rFonts w:hint="eastAsia" w:ascii="宋体" w:hAnsi="宋体" w:cs="宋体"/>
          <w:color w:val="000000" w:themeColor="text1"/>
          <w:szCs w:val="21"/>
          <w14:textFill>
            <w14:solidFill>
              <w14:schemeClr w14:val="tx1"/>
            </w14:solidFill>
          </w14:textFill>
        </w:rPr>
        <w:t>、结束</w:t>
      </w:r>
      <w:r>
        <w:rPr>
          <w:rFonts w:ascii="宋体" w:hAnsi="宋体" w:cs="宋体"/>
          <w:color w:val="000000" w:themeColor="text1"/>
          <w:szCs w:val="21"/>
          <w14:textFill>
            <w14:solidFill>
              <w14:schemeClr w14:val="tx1"/>
            </w14:solidFill>
          </w14:textFill>
        </w:rPr>
        <w:t>时间</w:t>
      </w:r>
      <w:r>
        <w:rPr>
          <w:rFonts w:hint="eastAsia" w:ascii="宋体" w:hAnsi="宋体" w:cs="宋体"/>
          <w:color w:val="000000" w:themeColor="text1"/>
          <w:szCs w:val="21"/>
          <w14:textFill>
            <w14:solidFill>
              <w14:schemeClr w14:val="tx1"/>
            </w14:solidFill>
          </w14:textFill>
        </w:rPr>
        <w:t>为空：</w:t>
      </w:r>
    </w:p>
    <w:p>
      <w:pPr>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测试数据：</w:t>
      </w:r>
      <w:r>
        <w:rPr>
          <w:rFonts w:ascii="宋体" w:hAnsi="宋体" w:cs="宋体"/>
          <w:color w:val="000000" w:themeColor="text1"/>
          <w:szCs w:val="21"/>
          <w14:textFill>
            <w14:solidFill>
              <w14:schemeClr w14:val="tx1"/>
            </w14:solidFill>
          </w14:textFill>
        </w:rPr>
        <mc:AlternateContent>
          <mc:Choice Requires="wps">
            <w:drawing>
              <wp:inline distT="0" distB="0" distL="0" distR="0">
                <wp:extent cx="635" cy="0"/>
                <wp:effectExtent l="0" t="0" r="0" b="0"/>
                <wp:docPr id="99" name="矩形 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ChangeShapeType="1"/>
                      </wps:cNvSpPr>
                      <wps:spPr bwMode="auto">
                        <a:xfrm>
                          <a:off x="0" y="0"/>
                          <a:ext cx="635" cy="0"/>
                        </a:xfrm>
                        <a:prstGeom prst="rect">
                          <a:avLst/>
                        </a:prstGeom>
                        <a:noFill/>
                        <a:ln w="9525">
                          <a:miter lim="800000"/>
                        </a:ln>
                      </wps:spPr>
                      <wps:bodyPr rot="0" vert="horz" wrap="square" lIns="91440" tIns="45720" rIns="91440" bIns="45720" anchor="t" anchorCtr="0" upright="1">
                        <a:noAutofit/>
                      </wps:bodyPr>
                    </wps:wsp>
                  </a:graphicData>
                </a:graphic>
              </wp:inline>
            </w:drawing>
          </mc:Choice>
          <mc:Fallback>
            <w:pict>
              <v:rect id="_x0000_s1026" o:spid="_x0000_s1026" o:spt="1" style="height:0pt;width:0.05pt;" filled="f" stroked="f" coordsize="21600,21600" o:gfxdata="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HCX9zwAAAP8AAAAPAAAAAAAAAAEAIAAAACIAAABkcnMvZG93bnJl&#10;di54bWxQSwECFAAUAAAACACHTuJAKlP7fQYCAADmAwAADgAAAAAAAAABACAAAAAeAQAAZHJzL2Uy&#10;b0RvYy54bWxQSwUGAAAAAAYABgBZAQAAlgUAAAAA&#10;">
                <v:fill on="f" focussize="0,0"/>
                <v:stroke on="f" miterlimit="8" joinstyle="miter"/>
                <v:imagedata o:title=""/>
                <o:lock v:ext="edit" aspectratio="t"/>
                <w10:wrap type="none"/>
                <w10:anchorlock/>
              </v:rect>
            </w:pict>
          </mc:Fallback>
        </mc:AlternateContent>
      </w:r>
      <w:r>
        <w:rPr>
          <w:rFonts w:hint="eastAsia" w:ascii="宋体" w:hAnsi="宋体" w:cs="宋体"/>
          <w:color w:val="000000" w:themeColor="text1"/>
          <w:szCs w:val="21"/>
          <w14:textFill>
            <w14:solidFill>
              <w14:schemeClr w14:val="tx1"/>
            </w14:solidFill>
          </w14:textFill>
        </w:rPr>
        <w:t>空    空</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pic:cNvPicPr>
                      <a:picLocks noChangeAspect="1"/>
                    </pic:cNvPicPr>
                  </pic:nvPicPr>
                  <pic:blipFill>
                    <a:blip r:embed="rId73"/>
                    <a:stretch>
                      <a:fillRect/>
                    </a:stretch>
                  </pic:blipFill>
                  <pic:spPr>
                    <a:xfrm>
                      <a:off x="0" y="0"/>
                      <a:ext cx="5267325" cy="2962910"/>
                    </a:xfrm>
                    <a:prstGeom prst="rect">
                      <a:avLst/>
                    </a:prstGeom>
                    <a:noFill/>
                    <a:ln w="9525">
                      <a:noFill/>
                    </a:ln>
                  </pic:spPr>
                </pic:pic>
              </a:graphicData>
            </a:graphic>
          </wp:inline>
        </w:drawing>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pic:cNvPicPr>
                      <a:picLocks noChangeAspect="1"/>
                    </pic:cNvPicPr>
                  </pic:nvPicPr>
                  <pic:blipFill>
                    <a:blip r:embed="rId74"/>
                    <a:stretch>
                      <a:fillRect/>
                    </a:stretch>
                  </pic:blipFill>
                  <pic:spPr>
                    <a:xfrm>
                      <a:off x="0" y="0"/>
                      <a:ext cx="5267325" cy="2962910"/>
                    </a:xfrm>
                    <a:prstGeom prst="rect">
                      <a:avLst/>
                    </a:prstGeom>
                    <a:noFill/>
                    <a:ln w="9525">
                      <a:noFill/>
                    </a:ln>
                  </pic:spPr>
                </pic:pic>
              </a:graphicData>
            </a:graphic>
          </wp:inline>
        </w:drawing>
      </w:r>
    </w:p>
    <w:p>
      <w:pPr>
        <w:pStyle w:val="3"/>
        <w:spacing w:line="360" w:lineRule="auto"/>
        <w:rPr>
          <w:color w:val="000000" w:themeColor="text1"/>
          <w14:textFill>
            <w14:solidFill>
              <w14:schemeClr w14:val="tx1"/>
            </w14:solidFill>
          </w14:textFill>
        </w:rPr>
      </w:pPr>
      <w:bookmarkStart w:id="24" w:name="_Toc515567438"/>
      <w:r>
        <w:rPr>
          <w:color w:val="000000" w:themeColor="text1"/>
          <w14:textFill>
            <w14:solidFill>
              <w14:schemeClr w14:val="tx1"/>
            </w14:solidFill>
          </w14:textFill>
        </w:rPr>
        <w:t xml:space="preserve">3.3 </w:t>
      </w:r>
      <w:r>
        <w:rPr>
          <w:rFonts w:hint="eastAsia" w:ascii="黑体" w:hAnsi="黑体"/>
          <w:color w:val="000000" w:themeColor="text1"/>
          <w14:textFill>
            <w14:solidFill>
              <w14:schemeClr w14:val="tx1"/>
            </w14:solidFill>
          </w14:textFill>
        </w:rPr>
        <w:t>消费查询</w:t>
      </w:r>
      <w:r>
        <w:rPr>
          <w:rFonts w:hint="eastAsia"/>
          <w:color w:val="000000" w:themeColor="text1"/>
          <w14:textFill>
            <w14:solidFill>
              <w14:schemeClr w14:val="tx1"/>
            </w14:solidFill>
          </w14:textFill>
        </w:rPr>
        <w:t>模块测试报告</w:t>
      </w:r>
      <w:bookmarkEnd w:id="24"/>
    </w:p>
    <w:tbl>
      <w:tblPr>
        <w:tblStyle w:val="12"/>
        <w:tblW w:w="8929" w:type="dxa"/>
        <w:tblInd w:w="-1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1"/>
        <w:gridCol w:w="1623"/>
        <w:gridCol w:w="2866"/>
        <w:gridCol w:w="29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消费流水测试描述</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查询一段时间内的消费流水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用例目的</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测试软件消费查询功能的实现和前端与后端服务器和数据库的连接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tcBorders>
              <w:bottom w:val="single" w:color="auto" w:sz="4" w:space="0"/>
            </w:tcBorders>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前提条件</w:t>
            </w:r>
          </w:p>
        </w:tc>
        <w:tc>
          <w:tcPr>
            <w:tcW w:w="7488" w:type="dxa"/>
            <w:gridSpan w:val="3"/>
            <w:tcBorders>
              <w:bottom w:val="single" w:color="auto" w:sz="4" w:space="0"/>
            </w:tcBorders>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用户登陆进入系统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动作</w:t>
            </w:r>
          </w:p>
        </w:tc>
        <w:tc>
          <w:tcPr>
            <w:tcW w:w="2866"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期望的输出</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相应</w:t>
            </w:r>
          </w:p>
        </w:tc>
        <w:tc>
          <w:tcPr>
            <w:tcW w:w="2999"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正确输入日期格式</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输出对应的消费流水</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未输入日期</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向用户提示应输入信息</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两项输入错误的日期格式</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向用户提示输入正确格式</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仅一项输入错误的日期格式</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向用户提示输入正确格式</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饮食分析测试描述</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分析给定时间段的饮食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用例目的</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测试软件分析饮食功能的实现和前端与后端服务器和数据库的连接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tcBorders>
              <w:bottom w:val="single" w:color="auto" w:sz="4" w:space="0"/>
            </w:tcBorders>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前提条件</w:t>
            </w:r>
          </w:p>
        </w:tc>
        <w:tc>
          <w:tcPr>
            <w:tcW w:w="7488" w:type="dxa"/>
            <w:gridSpan w:val="3"/>
            <w:tcBorders>
              <w:bottom w:val="single" w:color="auto" w:sz="4" w:space="0"/>
            </w:tcBorders>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用户登陆进入系统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动作</w:t>
            </w:r>
          </w:p>
        </w:tc>
        <w:tc>
          <w:tcPr>
            <w:tcW w:w="2866"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期望的输出</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相应</w:t>
            </w:r>
          </w:p>
        </w:tc>
        <w:tc>
          <w:tcPr>
            <w:tcW w:w="2999"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正确输入日期格式</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输出对应的分析</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便于用户便捷地输入时间</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有下拉菜单或有明确简洁的输入提示</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未输入日期</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向用户提示应输入信息</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两项输入错误的日期格式</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向用户提示输入正确格式</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仅一项输入错误的日期格式</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向用户提示输入正确格式</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显示饮食情况</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呈现为图形等便于人们查看的形式</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分析饮食情况</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准确具体地向用户分析饮食情况并做出建议</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bl>
    <w:p>
      <w:pPr>
        <w:spacing w:line="360" w:lineRule="auto"/>
        <w:rPr>
          <w:b/>
          <w:color w:val="000000" w:themeColor="text1"/>
          <w:sz w:val="24"/>
          <w14:textFill>
            <w14:solidFill>
              <w14:schemeClr w14:val="tx1"/>
            </w14:solidFill>
          </w14:textFill>
        </w:rPr>
      </w:pPr>
    </w:p>
    <w:p>
      <w:pPr>
        <w:pStyle w:val="2"/>
        <w:rPr>
          <w:color w:val="000000" w:themeColor="text1"/>
          <w14:textFill>
            <w14:solidFill>
              <w14:schemeClr w14:val="tx1"/>
            </w14:solidFill>
          </w14:textFill>
        </w:rPr>
      </w:pPr>
      <w:bookmarkStart w:id="25" w:name="_Toc515567439"/>
      <w:r>
        <w:rPr>
          <w:rFonts w:hint="eastAsia"/>
          <w:color w:val="000000" w:themeColor="text1"/>
          <w14:textFill>
            <w14:solidFill>
              <w14:schemeClr w14:val="tx1"/>
            </w14:solidFill>
          </w14:textFill>
        </w:rPr>
        <w:t>4 生活服务模块测试</w:t>
      </w:r>
      <w:bookmarkEnd w:id="25"/>
    </w:p>
    <w:p>
      <w:pPr>
        <w:pStyle w:val="3"/>
        <w:spacing w:line="360" w:lineRule="auto"/>
        <w:rPr>
          <w:color w:val="000000" w:themeColor="text1"/>
          <w14:textFill>
            <w14:solidFill>
              <w14:schemeClr w14:val="tx1"/>
            </w14:solidFill>
          </w14:textFill>
        </w:rPr>
      </w:pPr>
      <w:bookmarkStart w:id="26" w:name="_Toc515567440"/>
      <w:r>
        <w:rPr>
          <w:color w:val="000000" w:themeColor="text1"/>
          <w14:textFill>
            <w14:solidFill>
              <w14:schemeClr w14:val="tx1"/>
            </w14:solidFill>
          </w14:textFill>
        </w:rPr>
        <w:t xml:space="preserve">4.1 </w:t>
      </w:r>
      <w:r>
        <w:rPr>
          <w:rFonts w:hint="eastAsia" w:ascii="黑体" w:hAnsi="黑体"/>
          <w:color w:val="000000" w:themeColor="text1"/>
          <w14:textFill>
            <w14:solidFill>
              <w14:schemeClr w14:val="tx1"/>
            </w14:solidFill>
          </w14:textFill>
        </w:rPr>
        <w:t>生活服务</w:t>
      </w:r>
      <w:r>
        <w:rPr>
          <w:rFonts w:hint="eastAsia"/>
          <w:color w:val="000000" w:themeColor="text1"/>
          <w14:textFill>
            <w14:solidFill>
              <w14:schemeClr w14:val="tx1"/>
            </w14:solidFill>
          </w14:textFill>
        </w:rPr>
        <w:t>模块白盒测试用例</w:t>
      </w:r>
      <w:bookmarkEnd w:id="26"/>
      <w:bookmarkStart w:id="27" w:name="OLE_LINK4"/>
      <w:bookmarkStart w:id="28" w:name="OLE_LINK5"/>
    </w:p>
    <w:bookmarkEnd w:id="27"/>
    <w:bookmarkEnd w:id="28"/>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条件测试情况：</w:t>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88011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5"/>
                    <a:stretch>
                      <a:fillRect/>
                    </a:stretch>
                  </pic:blipFill>
                  <pic:spPr>
                    <a:xfrm>
                      <a:off x="0" y="0"/>
                      <a:ext cx="5274310" cy="88027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3333115" cy="241871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6"/>
                    <a:stretch>
                      <a:fillRect/>
                    </a:stretch>
                  </pic:blipFill>
                  <pic:spPr>
                    <a:xfrm>
                      <a:off x="0" y="0"/>
                      <a:ext cx="3333333" cy="2419048"/>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若所输入的旧密码与正确的旧密码不同，则应向用户提示错误</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输入：</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旧消费密码：20154999</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新消费密码：11111111</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重复新密码：11111111</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执行情况：</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2533015" cy="266065"/>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7"/>
                    <a:stretch>
                      <a:fillRect/>
                    </a:stretch>
                  </pic:blipFill>
                  <pic:spPr>
                    <a:xfrm>
                      <a:off x="0" y="0"/>
                      <a:ext cx="2533333" cy="266667"/>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5274310" cy="25126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8"/>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提示：旧消费密码错误！</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程序结果与预期相同，该条件通过条件测试</w:t>
      </w:r>
    </w:p>
    <w:p>
      <w:pPr>
        <w:spacing w:line="360" w:lineRule="auto"/>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旧消费密码输入正确，且新密码两次输入相同且格式正确</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输入：</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旧消费密码：20154002</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新消费密码：123456</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重复新密码：123456</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执行情况：</w:t>
      </w:r>
      <w:r>
        <w:rPr>
          <w:color w:val="000000" w:themeColor="text1"/>
          <w:sz w:val="24"/>
          <w14:textFill>
            <w14:solidFill>
              <w14:schemeClr w14:val="tx1"/>
            </w14:solidFill>
          </w14:textFill>
        </w:rPr>
        <w:br w:type="textWrapping"/>
      </w:r>
      <w:r>
        <w:rPr>
          <w:color w:val="000000" w:themeColor="text1"/>
          <w:sz w:val="24"/>
          <w14:textFill>
            <w14:solidFill>
              <w14:schemeClr w14:val="tx1"/>
            </w14:solidFill>
          </w14:textFill>
        </w:rPr>
        <w:drawing>
          <wp:inline distT="0" distB="0" distL="0" distR="0">
            <wp:extent cx="3028315" cy="27559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9"/>
                    <a:stretch>
                      <a:fillRect/>
                    </a:stretch>
                  </pic:blipFill>
                  <pic:spPr>
                    <a:xfrm>
                      <a:off x="0" y="0"/>
                      <a:ext cx="3028571" cy="276190"/>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5274310" cy="25126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提示：修改成功！</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程序输出与预期相同，该条件通过条件测试</w:t>
      </w:r>
    </w:p>
    <w:p>
      <w:pPr>
        <w:spacing w:line="360" w:lineRule="auto"/>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若旧消费密码输入正确，但新消费密码和重复新密码不相同，则应向用户提示</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输入：</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旧消费密码：123456</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新消费密码：654321</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重复新密码：665411</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执行情况：</w:t>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2856865" cy="149479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1"/>
                    <a:stretch>
                      <a:fillRect/>
                    </a:stretch>
                  </pic:blipFill>
                  <pic:spPr>
                    <a:xfrm>
                      <a:off x="0" y="0"/>
                      <a:ext cx="2857143" cy="1495238"/>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color w:val="000000" w:themeColor="text1"/>
          <w:sz w:val="24"/>
          <w14:textFill>
            <w14:solidFill>
              <w14:schemeClr w14:val="tx1"/>
            </w14:solidFill>
          </w14:textFill>
        </w:rPr>
        <w:drawing>
          <wp:inline distT="0" distB="0" distL="0" distR="0">
            <wp:extent cx="5274310" cy="25126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82"/>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提示：两次消费密码不同！</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程序输出与预期相同，该条件通过条件测试</w:t>
      </w:r>
    </w:p>
    <w:p>
      <w:pPr>
        <w:spacing w:line="360" w:lineRule="auto"/>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至此，该模块通过条件测试</w:t>
      </w:r>
    </w:p>
    <w:p>
      <w:pPr>
        <w:spacing w:line="360" w:lineRule="auto"/>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基本途径测试：</w:t>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生活服务-修改消费密码</w:t>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83"/>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生活服务-修改网费套餐</w:t>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4"/>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生活服务-校卡解冻/冻结</w:t>
      </w:r>
    </w:p>
    <w:p>
      <w:pPr>
        <w:spacing w:line="360" w:lineRule="auto"/>
        <w:rPr>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5"/>
                    <a:stretch>
                      <a:fillRect/>
                    </a:stretch>
                  </pic:blipFill>
                  <pic:spPr>
                    <a:xfrm>
                      <a:off x="0" y="0"/>
                      <a:ext cx="5274310" cy="2513233"/>
                    </a:xfrm>
                    <a:prstGeom prst="rect">
                      <a:avLst/>
                    </a:prstGeom>
                  </pic:spPr>
                </pic:pic>
              </a:graphicData>
            </a:graphic>
          </wp:inline>
        </w:drawing>
      </w: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生活服务-申请门禁密钥</w:t>
      </w:r>
    </w:p>
    <w:p>
      <w:pPr>
        <w:pStyle w:val="24"/>
        <w:ind w:left="360" w:firstLine="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6"/>
                    <a:stretch>
                      <a:fillRect/>
                    </a:stretch>
                  </pic:blipFill>
                  <pic:spPr>
                    <a:xfrm>
                      <a:off x="0" y="0"/>
                      <a:ext cx="5274310" cy="2513233"/>
                    </a:xfrm>
                    <a:prstGeom prst="rect">
                      <a:avLst/>
                    </a:prstGeom>
                  </pic:spPr>
                </pic:pic>
              </a:graphicData>
            </a:graphic>
          </wp:inline>
        </w:drawing>
      </w:r>
    </w:p>
    <w:p>
      <w:pPr>
        <w:pStyle w:val="24"/>
        <w:ind w:left="360" w:firstLine="0" w:firstLineChars="0"/>
        <w:rPr>
          <w:color w:val="000000" w:themeColor="text1"/>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结果显示：该模块通过基本途径测试</w:t>
      </w:r>
    </w:p>
    <w:p>
      <w:pPr>
        <w:spacing w:line="360" w:lineRule="auto"/>
        <w:rPr>
          <w:color w:val="000000" w:themeColor="text1"/>
          <w:sz w:val="24"/>
          <w14:textFill>
            <w14:solidFill>
              <w14:schemeClr w14:val="tx1"/>
            </w14:solidFill>
          </w14:textFill>
        </w:rPr>
      </w:pPr>
    </w:p>
    <w:p>
      <w:pPr>
        <w:spacing w:line="360" w:lineRule="auto"/>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由上述结果可知，该模块通过了白盒测试。</w:t>
      </w:r>
    </w:p>
    <w:p>
      <w:pPr>
        <w:pStyle w:val="3"/>
        <w:spacing w:line="360" w:lineRule="auto"/>
        <w:rPr>
          <w:color w:val="000000" w:themeColor="text1"/>
          <w14:textFill>
            <w14:solidFill>
              <w14:schemeClr w14:val="tx1"/>
            </w14:solidFill>
          </w14:textFill>
        </w:rPr>
      </w:pPr>
      <w:bookmarkStart w:id="29" w:name="_Toc515567441"/>
      <w:r>
        <w:rPr>
          <w:color w:val="000000" w:themeColor="text1"/>
          <w14:textFill>
            <w14:solidFill>
              <w14:schemeClr w14:val="tx1"/>
            </w14:solidFill>
          </w14:textFill>
        </w:rPr>
        <w:t xml:space="preserve">4.2 </w:t>
      </w:r>
      <w:r>
        <w:rPr>
          <w:rFonts w:hint="eastAsia" w:ascii="黑体" w:hAnsi="黑体"/>
          <w:color w:val="000000" w:themeColor="text1"/>
          <w14:textFill>
            <w14:solidFill>
              <w14:schemeClr w14:val="tx1"/>
            </w14:solidFill>
          </w14:textFill>
        </w:rPr>
        <w:t>生活服务</w:t>
      </w:r>
      <w:r>
        <w:rPr>
          <w:rFonts w:hint="eastAsia"/>
          <w:color w:val="000000" w:themeColor="text1"/>
          <w14:textFill>
            <w14:solidFill>
              <w14:schemeClr w14:val="tx1"/>
            </w14:solidFill>
          </w14:textFill>
        </w:rPr>
        <w:t>模块黑盒测试用例</w:t>
      </w:r>
      <w:bookmarkEnd w:id="29"/>
    </w:p>
    <w:p>
      <w:pPr>
        <w:pStyle w:val="21"/>
        <w:spacing w:after="156" w:afterLines="50" w:line="30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表</w:t>
      </w:r>
      <w:r>
        <w:rPr>
          <w:color w:val="000000" w:themeColor="text1"/>
          <w14:textFill>
            <w14:solidFill>
              <w14:schemeClr w14:val="tx1"/>
            </w14:solidFill>
          </w14:textFill>
        </w:rPr>
        <w:t>1.5</w:t>
      </w:r>
      <w:r>
        <w:rPr>
          <w:rFonts w:hint="eastAsia"/>
          <w:color w:val="000000" w:themeColor="text1"/>
          <w14:textFill>
            <w14:solidFill>
              <w14:schemeClr w14:val="tx1"/>
            </w14:solidFill>
          </w14:textFill>
        </w:rPr>
        <w:t>修改密码测试用例表</w:t>
      </w:r>
    </w:p>
    <w:tbl>
      <w:tblPr>
        <w:tblStyle w:val="12"/>
        <w:tblW w:w="8208" w:type="dxa"/>
        <w:jc w:val="center"/>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51"/>
        <w:gridCol w:w="645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12" w:space="0"/>
              <w:right w:val="single" w:color="auto" w:sz="4" w:space="0"/>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用例名称</w:t>
            </w:r>
          </w:p>
        </w:tc>
        <w:tc>
          <w:tcPr>
            <w:tcW w:w="6457" w:type="dxa"/>
            <w:tcBorders>
              <w:top w:val="single" w:color="auto" w:sz="12" w:space="0"/>
              <w:left w:val="single" w:color="auto" w:sz="4" w:space="0"/>
              <w:bottom w:val="single" w:color="auto" w:sz="12" w:space="0"/>
              <w:right w:val="nil"/>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修改密码测试用例</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用例</w:t>
            </w:r>
            <w:r>
              <w:rPr>
                <w:color w:val="000000" w:themeColor="text1"/>
                <w14:textFill>
                  <w14:solidFill>
                    <w14:schemeClr w14:val="tx1"/>
                  </w14:solidFill>
                </w14:textFill>
              </w:rPr>
              <w:t>id</w:t>
            </w:r>
          </w:p>
        </w:tc>
        <w:tc>
          <w:tcPr>
            <w:tcW w:w="6457" w:type="dxa"/>
            <w:tcBorders>
              <w:top w:val="single" w:color="auto" w:sz="12"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D</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5</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基本描述</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对修改密码的各种输入情况进行测试</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测试方案</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测试正确输入、输入错误和不输入等情况。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输入数据</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1.输入正确数据。</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2.输入错误数据类型</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3.不可为空的属性输入空</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预期结果</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第一组测试正确执行，查找数据库中的消费信息成功。</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第二组向用户反馈错误。</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第三组向用户反馈错误。</w:t>
            </w:r>
          </w:p>
        </w:tc>
      </w:tr>
    </w:tbl>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输入正确数据：</w:t>
      </w: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测试数据：31415926    31415927    31415927</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6"/>
                    <pic:cNvPicPr>
                      <a:picLocks noChangeAspect="1"/>
                    </pic:cNvPicPr>
                  </pic:nvPicPr>
                  <pic:blipFill>
                    <a:blip r:embed="rId87"/>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7"/>
                    <pic:cNvPicPr>
                      <a:picLocks noChangeAspect="1"/>
                    </pic:cNvPicPr>
                  </pic:nvPicPr>
                  <pic:blipFill>
                    <a:blip r:embed="rId88"/>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输入错误数据类型：</w:t>
      </w: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测试数据：abcdefg    31415927    31415927</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8"/>
                    <pic:cNvPicPr>
                      <a:picLocks noChangeAspect="1"/>
                    </pic:cNvPicPr>
                  </pic:nvPicPr>
                  <pic:blipFill>
                    <a:blip r:embed="rId89"/>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9"/>
                    <pic:cNvPicPr>
                      <a:picLocks noChangeAspect="1"/>
                    </pic:cNvPicPr>
                  </pic:nvPicPr>
                  <pic:blipFill>
                    <a:blip r:embed="rId90"/>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测试数据：31415927    abcdefg    31415926</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2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0"/>
                    <pic:cNvPicPr>
                      <a:picLocks noChangeAspect="1"/>
                    </pic:cNvPicPr>
                  </pic:nvPicPr>
                  <pic:blipFill>
                    <a:blip r:embed="rId91"/>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1"/>
                    <pic:cNvPicPr>
                      <a:picLocks noChangeAspect="1"/>
                    </pic:cNvPicPr>
                  </pic:nvPicPr>
                  <pic:blipFill>
                    <a:blip r:embed="rId92"/>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rFonts w:ascii="宋体" w:hAnsi="宋体" w:cs="宋体"/>
          <w:color w:val="000000" w:themeColor="text1"/>
          <w:szCs w:val="21"/>
          <w14:textFill>
            <w14:solidFill>
              <w14:schemeClr w14:val="tx1"/>
            </w14:solidFill>
          </w14:textFill>
        </w:rPr>
      </w:pPr>
      <w:r>
        <w:rPr>
          <w:rFonts w:ascii="宋体" w:hAnsi="宋体" w:cs="宋体"/>
          <w:color w:val="000000" w:themeColor="text1"/>
          <w:szCs w:val="21"/>
          <w14:textFill>
            <w14:solidFill>
              <w14:schemeClr w14:val="tx1"/>
            </w14:solidFill>
          </w14:textFill>
        </w:rPr>
        <w:t>旧消费密码</w:t>
      </w:r>
      <w:r>
        <w:rPr>
          <w:rFonts w:hint="eastAsia" w:ascii="宋体" w:hAnsi="宋体" w:cs="宋体"/>
          <w:color w:val="000000" w:themeColor="text1"/>
          <w:szCs w:val="21"/>
          <w14:textFill>
            <w14:solidFill>
              <w14:schemeClr w14:val="tx1"/>
            </w14:solidFill>
          </w14:textFill>
        </w:rPr>
        <w:t>为空：</w:t>
      </w:r>
    </w:p>
    <w:p>
      <w:pPr>
        <w:pStyle w:val="21"/>
        <w:spacing w:after="156" w:afterLines="50" w:line="300" w:lineRule="auto"/>
        <w:jc w:val="both"/>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测试数据：空    31415927    31415927</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2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3"/>
                    <pic:cNvPicPr>
                      <a:picLocks noChangeAspect="1"/>
                    </pic:cNvPicPr>
                  </pic:nvPicPr>
                  <pic:blipFill>
                    <a:blip r:embed="rId93"/>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2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4"/>
                    <pic:cNvPicPr>
                      <a:picLocks noChangeAspect="1"/>
                    </pic:cNvPicPr>
                  </pic:nvPicPr>
                  <pic:blipFill>
                    <a:blip r:embed="rId94"/>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szCs w:val="21"/>
          <w14:textFill>
            <w14:solidFill>
              <w14:schemeClr w14:val="tx1"/>
            </w14:solidFill>
          </w14:textFill>
        </w:rPr>
      </w:pPr>
    </w:p>
    <w:p>
      <w:pPr>
        <w:pStyle w:val="21"/>
        <w:spacing w:after="156" w:afterLines="50" w:line="300" w:lineRule="auto"/>
        <w:jc w:val="both"/>
        <w:rPr>
          <w:rFonts w:ascii="宋体" w:hAnsi="宋体" w:cs="宋体"/>
          <w:color w:val="000000" w:themeColor="text1"/>
          <w:szCs w:val="21"/>
          <w14:textFill>
            <w14:solidFill>
              <w14:schemeClr w14:val="tx1"/>
            </w14:solidFill>
          </w14:textFill>
        </w:rPr>
      </w:pPr>
      <w:r>
        <w:rPr>
          <w:rFonts w:ascii="宋体" w:hAnsi="宋体" w:cs="宋体"/>
          <w:color w:val="000000" w:themeColor="text1"/>
          <w:szCs w:val="21"/>
          <w14:textFill>
            <w14:solidFill>
              <w14:schemeClr w14:val="tx1"/>
            </w14:solidFill>
          </w14:textFill>
        </w:rPr>
        <w:t>新消费密</w:t>
      </w:r>
      <w:r>
        <w:rPr>
          <w:rFonts w:hint="eastAsia" w:ascii="宋体" w:hAnsi="宋体" w:cs="宋体"/>
          <w:color w:val="000000" w:themeColor="text1"/>
          <w:szCs w:val="21"/>
          <w14:textFill>
            <w14:solidFill>
              <w14:schemeClr w14:val="tx1"/>
            </w14:solidFill>
          </w14:textFill>
        </w:rPr>
        <w:t>码为空：</w:t>
      </w:r>
    </w:p>
    <w:p>
      <w:pPr>
        <w:pStyle w:val="21"/>
        <w:spacing w:after="156" w:afterLines="50" w:line="300" w:lineRule="auto"/>
        <w:jc w:val="both"/>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测试数据：31415927    空    31415926</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2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6"/>
                    <pic:cNvPicPr>
                      <a:picLocks noChangeAspect="1"/>
                    </pic:cNvPicPr>
                  </pic:nvPicPr>
                  <pic:blipFill>
                    <a:blip r:embed="rId95"/>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2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7"/>
                    <pic:cNvPicPr>
                      <a:picLocks noChangeAspect="1"/>
                    </pic:cNvPicPr>
                  </pic:nvPicPr>
                  <pic:blipFill>
                    <a:blip r:embed="rId96"/>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szCs w:val="21"/>
          <w14:textFill>
            <w14:solidFill>
              <w14:schemeClr w14:val="tx1"/>
            </w14:solidFill>
          </w14:textFill>
        </w:rPr>
      </w:pPr>
    </w:p>
    <w:p>
      <w:pPr>
        <w:pStyle w:val="21"/>
        <w:spacing w:after="156" w:afterLines="50" w:line="300" w:lineRule="auto"/>
        <w:jc w:val="both"/>
        <w:rPr>
          <w:rFonts w:ascii="宋体" w:hAnsi="宋体" w:cs="宋体"/>
          <w:color w:val="000000" w:themeColor="text1"/>
          <w:szCs w:val="21"/>
          <w14:textFill>
            <w14:solidFill>
              <w14:schemeClr w14:val="tx1"/>
            </w14:solidFill>
          </w14:textFill>
        </w:rPr>
      </w:pPr>
      <w:r>
        <w:rPr>
          <w:rFonts w:ascii="宋体" w:hAnsi="宋体" w:cs="宋体"/>
          <w:color w:val="000000" w:themeColor="text1"/>
          <w:szCs w:val="21"/>
          <w14:textFill>
            <w14:solidFill>
              <w14:schemeClr w14:val="tx1"/>
            </w14:solidFill>
          </w14:textFill>
        </w:rPr>
        <w:t>重复新密码</w:t>
      </w:r>
      <w:r>
        <w:rPr>
          <w:rFonts w:hint="eastAsia" w:ascii="宋体" w:hAnsi="宋体" w:cs="宋体"/>
          <w:color w:val="000000" w:themeColor="text1"/>
          <w:szCs w:val="21"/>
          <w14:textFill>
            <w14:solidFill>
              <w14:schemeClr w14:val="tx1"/>
            </w14:solidFill>
          </w14:textFill>
        </w:rPr>
        <w:t>为空：</w:t>
      </w:r>
    </w:p>
    <w:p>
      <w:pPr>
        <w:pStyle w:val="21"/>
        <w:spacing w:after="156" w:afterLines="50" w:line="300" w:lineRule="auto"/>
        <w:jc w:val="both"/>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测试数据：31415927    31415926    空</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2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8"/>
                    <pic:cNvPicPr>
                      <a:picLocks noChangeAspect="1"/>
                    </pic:cNvPicPr>
                  </pic:nvPicPr>
                  <pic:blipFill>
                    <a:blip r:embed="rId97"/>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2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9"/>
                    <pic:cNvPicPr>
                      <a:picLocks noChangeAspect="1"/>
                    </pic:cNvPicPr>
                  </pic:nvPicPr>
                  <pic:blipFill>
                    <a:blip r:embed="rId98"/>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rFonts w:ascii="宋体" w:hAnsi="宋体" w:cs="宋体"/>
          <w:color w:val="000000" w:themeColor="text1"/>
          <w:sz w:val="24"/>
          <w14:textFill>
            <w14:solidFill>
              <w14:schemeClr w14:val="tx1"/>
            </w14:solidFill>
          </w14:textFill>
        </w:rPr>
      </w:pPr>
      <w:r>
        <w:rPr>
          <w:rFonts w:ascii="宋体" w:hAnsi="宋体" w:cs="宋体"/>
          <w:color w:val="000000" w:themeColor="text1"/>
          <w:sz w:val="24"/>
          <w14:textFill>
            <w14:solidFill>
              <w14:schemeClr w14:val="tx1"/>
            </w14:solidFill>
          </w14:textFill>
        </w:rPr>
        <w:t>新消费密码</w:t>
      </w:r>
      <w:r>
        <w:rPr>
          <w:rFonts w:hint="eastAsia" w:ascii="宋体" w:hAnsi="宋体" w:cs="宋体"/>
          <w:color w:val="000000" w:themeColor="text1"/>
          <w:sz w:val="24"/>
          <w14:textFill>
            <w14:solidFill>
              <w14:schemeClr w14:val="tx1"/>
            </w14:solidFill>
          </w14:textFill>
        </w:rPr>
        <w:t>、重复新密码为空</w:t>
      </w:r>
      <w:r>
        <w:rPr>
          <w:rFonts w:ascii="宋体" w:hAnsi="宋体" w:cs="宋体"/>
          <w:color w:val="000000" w:themeColor="text1"/>
          <w:sz w:val="24"/>
          <w14:textFill>
            <w14:solidFill>
              <w14:schemeClr w14:val="tx1"/>
            </w14:solidFill>
          </w14:textFill>
        </w:rPr>
        <w:t>:</w:t>
      </w:r>
    </w:p>
    <w:p>
      <w:pPr>
        <w:pStyle w:val="21"/>
        <w:spacing w:after="156" w:afterLines="50" w:line="300" w:lineRule="auto"/>
        <w:jc w:val="both"/>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14:textFill>
            <w14:solidFill>
              <w14:schemeClr w14:val="tx1"/>
            </w14:solidFill>
          </w14:textFill>
        </w:rPr>
        <w:t>测试数据：31415927 空</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2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0"/>
                    <pic:cNvPicPr>
                      <a:picLocks noChangeAspect="1"/>
                    </pic:cNvPicPr>
                  </pic:nvPicPr>
                  <pic:blipFill>
                    <a:blip r:embed="rId99"/>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2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1"/>
                    <pic:cNvPicPr>
                      <a:picLocks noChangeAspect="1"/>
                    </pic:cNvPicPr>
                  </pic:nvPicPr>
                  <pic:blipFill>
                    <a:blip r:embed="rId100"/>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表</w:t>
      </w:r>
      <w:r>
        <w:rPr>
          <w:color w:val="000000" w:themeColor="text1"/>
          <w14:textFill>
            <w14:solidFill>
              <w14:schemeClr w14:val="tx1"/>
            </w14:solidFill>
          </w14:textFill>
        </w:rPr>
        <w:t>1.6</w:t>
      </w:r>
      <w:r>
        <w:rPr>
          <w:rFonts w:hint="eastAsia"/>
          <w:color w:val="000000" w:themeColor="text1"/>
          <w14:textFill>
            <w14:solidFill>
              <w14:schemeClr w14:val="tx1"/>
            </w14:solidFill>
          </w14:textFill>
        </w:rPr>
        <w:t>修改网费测试用例表</w:t>
      </w:r>
    </w:p>
    <w:tbl>
      <w:tblPr>
        <w:tblStyle w:val="12"/>
        <w:tblW w:w="8208" w:type="dxa"/>
        <w:jc w:val="center"/>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51"/>
        <w:gridCol w:w="645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12" w:space="0"/>
              <w:right w:val="single" w:color="auto" w:sz="4" w:space="0"/>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用例名称</w:t>
            </w:r>
          </w:p>
        </w:tc>
        <w:tc>
          <w:tcPr>
            <w:tcW w:w="6457" w:type="dxa"/>
            <w:tcBorders>
              <w:top w:val="single" w:color="auto" w:sz="12" w:space="0"/>
              <w:left w:val="single" w:color="auto" w:sz="4" w:space="0"/>
              <w:bottom w:val="single" w:color="auto" w:sz="12" w:space="0"/>
              <w:right w:val="nil"/>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修改网费测试用例</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用例</w:t>
            </w:r>
            <w:r>
              <w:rPr>
                <w:color w:val="000000" w:themeColor="text1"/>
                <w14:textFill>
                  <w14:solidFill>
                    <w14:schemeClr w14:val="tx1"/>
                  </w14:solidFill>
                </w14:textFill>
              </w:rPr>
              <w:t>id</w:t>
            </w:r>
          </w:p>
        </w:tc>
        <w:tc>
          <w:tcPr>
            <w:tcW w:w="6457" w:type="dxa"/>
            <w:tcBorders>
              <w:top w:val="single" w:color="auto" w:sz="12"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D</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6</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基本描述</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对修改网费的各种选择进行测试</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测试方案</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测试正确输入、输入错误和不输入等情况。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输入数据</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1.选择套餐</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2.不选择套餐</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预期结果</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第一组测试正确执行</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第二组向用户反馈错误</w:t>
            </w:r>
          </w:p>
        </w:tc>
      </w:tr>
    </w:tbl>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选择套餐：</w:t>
      </w:r>
    </w:p>
    <w:p>
      <w:pPr>
        <w:pStyle w:val="21"/>
        <w:spacing w:after="156" w:afterLines="50" w:line="300" w:lineRule="auto"/>
        <w:jc w:val="both"/>
        <w:rPr>
          <w:rFonts w:ascii="宋体" w:hAnsi="宋体" w:cs="宋体"/>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测试数据：</w:t>
      </w:r>
      <w:r>
        <w:rPr>
          <w:rFonts w:ascii="宋体" w:hAnsi="宋体" w:cs="宋体"/>
          <w:color w:val="000000" w:themeColor="text1"/>
          <w:szCs w:val="21"/>
          <w14:textFill>
            <w14:solidFill>
              <w14:schemeClr w14:val="tx1"/>
            </w14:solidFill>
          </w14:textFill>
        </w:rPr>
        <w:t>15元30G</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3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2"/>
                    <pic:cNvPicPr>
                      <a:picLocks noChangeAspect="1"/>
                    </pic:cNvPicPr>
                  </pic:nvPicPr>
                  <pic:blipFill>
                    <a:blip r:embed="rId101"/>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3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3"/>
                    <pic:cNvPicPr>
                      <a:picLocks noChangeAspect="1"/>
                    </pic:cNvPicPr>
                  </pic:nvPicPr>
                  <pic:blipFill>
                    <a:blip r:embed="rId102"/>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rFonts w:ascii="宋体" w:hAnsi="宋体" w:cs="宋体"/>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测试数据：</w:t>
      </w:r>
      <w:r>
        <w:rPr>
          <w:rFonts w:ascii="宋体" w:hAnsi="宋体" w:cs="宋体"/>
          <w:color w:val="000000" w:themeColor="text1"/>
          <w:szCs w:val="21"/>
          <w14:textFill>
            <w14:solidFill>
              <w14:schemeClr w14:val="tx1"/>
            </w14:solidFill>
          </w14:textFill>
        </w:rPr>
        <w:t>20元60G</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3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4"/>
                    <pic:cNvPicPr>
                      <a:picLocks noChangeAspect="1"/>
                    </pic:cNvPicPr>
                  </pic:nvPicPr>
                  <pic:blipFill>
                    <a:blip r:embed="rId103"/>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3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5"/>
                    <pic:cNvPicPr>
                      <a:picLocks noChangeAspect="1"/>
                    </pic:cNvPicPr>
                  </pic:nvPicPr>
                  <pic:blipFill>
                    <a:blip r:embed="rId104"/>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szCs w:val="21"/>
          <w14:textFill>
            <w14:solidFill>
              <w14:schemeClr w14:val="tx1"/>
            </w14:solidFill>
          </w14:textFill>
        </w:rPr>
      </w:pPr>
    </w:p>
    <w:p>
      <w:pPr>
        <w:pStyle w:val="21"/>
        <w:spacing w:after="156" w:afterLines="50" w:line="300" w:lineRule="auto"/>
        <w:jc w:val="both"/>
        <w:rPr>
          <w:rFonts w:ascii="宋体" w:hAnsi="宋体" w:cs="宋体"/>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测试数据：</w:t>
      </w:r>
      <w:r>
        <w:rPr>
          <w:rFonts w:ascii="宋体" w:hAnsi="宋体" w:cs="宋体"/>
          <w:color w:val="000000" w:themeColor="text1"/>
          <w:szCs w:val="21"/>
          <w14:textFill>
            <w14:solidFill>
              <w14:schemeClr w14:val="tx1"/>
            </w14:solidFill>
          </w14:textFill>
        </w:rPr>
        <w:t>20元60G</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3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8"/>
                    <pic:cNvPicPr>
                      <a:picLocks noChangeAspect="1"/>
                    </pic:cNvPicPr>
                  </pic:nvPicPr>
                  <pic:blipFill>
                    <a:blip r:embed="rId105"/>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3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9"/>
                    <pic:cNvPicPr>
                      <a:picLocks noChangeAspect="1"/>
                    </pic:cNvPicPr>
                  </pic:nvPicPr>
                  <pic:blipFill>
                    <a:blip r:embed="rId106"/>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不选择套餐：</w:t>
      </w: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测试数据：空</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3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6"/>
                    <pic:cNvPicPr>
                      <a:picLocks noChangeAspect="1"/>
                    </pic:cNvPicPr>
                  </pic:nvPicPr>
                  <pic:blipFill>
                    <a:blip r:embed="rId107"/>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3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7"/>
                    <pic:cNvPicPr>
                      <a:picLocks noChangeAspect="1"/>
                    </pic:cNvPicPr>
                  </pic:nvPicPr>
                  <pic:blipFill>
                    <a:blip r:embed="rId108"/>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表</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修改校园卡状态测试用例表</w:t>
      </w:r>
    </w:p>
    <w:tbl>
      <w:tblPr>
        <w:tblStyle w:val="12"/>
        <w:tblW w:w="8208" w:type="dxa"/>
        <w:jc w:val="center"/>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51"/>
        <w:gridCol w:w="645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12" w:space="0"/>
              <w:right w:val="single" w:color="auto" w:sz="4" w:space="0"/>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用例名称</w:t>
            </w:r>
          </w:p>
        </w:tc>
        <w:tc>
          <w:tcPr>
            <w:tcW w:w="6457" w:type="dxa"/>
            <w:tcBorders>
              <w:top w:val="single" w:color="auto" w:sz="12" w:space="0"/>
              <w:left w:val="single" w:color="auto" w:sz="4" w:space="0"/>
              <w:bottom w:val="single" w:color="auto" w:sz="12" w:space="0"/>
              <w:right w:val="nil"/>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修改校园卡状态测试用例</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用例</w:t>
            </w:r>
            <w:r>
              <w:rPr>
                <w:color w:val="000000" w:themeColor="text1"/>
                <w14:textFill>
                  <w14:solidFill>
                    <w14:schemeClr w14:val="tx1"/>
                  </w14:solidFill>
                </w14:textFill>
              </w:rPr>
              <w:t>id</w:t>
            </w:r>
          </w:p>
        </w:tc>
        <w:tc>
          <w:tcPr>
            <w:tcW w:w="6457" w:type="dxa"/>
            <w:tcBorders>
              <w:top w:val="single" w:color="auto" w:sz="12"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D</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7</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基本描述</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对修改校园卡状态进行测试</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测试方案</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测试正确输入、输入错误和不输入等情况。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输入数据</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1.正确输入</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2.错误输入</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3.不输入</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预期结果</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第一组测试正确执行</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第二组向用户反馈错误</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第三组提示用户进行输入</w:t>
            </w:r>
          </w:p>
        </w:tc>
      </w:tr>
    </w:tbl>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输入正确数据：</w:t>
      </w: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测试数据：解冻    31415926    男</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3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0"/>
                    <pic:cNvPicPr>
                      <a:picLocks noChangeAspect="1"/>
                    </pic:cNvPicPr>
                  </pic:nvPicPr>
                  <pic:blipFill>
                    <a:blip r:embed="rId109"/>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3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1"/>
                    <pic:cNvPicPr>
                      <a:picLocks noChangeAspect="1"/>
                    </pic:cNvPicPr>
                  </pic:nvPicPr>
                  <pic:blipFill>
                    <a:blip r:embed="rId110"/>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输入错误数据类型：</w:t>
      </w: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测试数据：冻结    31415926    123456</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4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2"/>
                    <pic:cNvPicPr>
                      <a:picLocks noChangeAspect="1"/>
                    </pic:cNvPicPr>
                  </pic:nvPicPr>
                  <pic:blipFill>
                    <a:blip r:embed="rId111"/>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4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3"/>
                    <pic:cNvPicPr>
                      <a:picLocks noChangeAspect="1"/>
                    </pic:cNvPicPr>
                  </pic:nvPicPr>
                  <pic:blipFill>
                    <a:blip r:embed="rId112"/>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测试数据：冻结    123456    男</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4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4"/>
                    <pic:cNvPicPr>
                      <a:picLocks noChangeAspect="1"/>
                    </pic:cNvPicPr>
                  </pic:nvPicPr>
                  <pic:blipFill>
                    <a:blip r:embed="rId113"/>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4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
                    <pic:cNvPicPr>
                      <a:picLocks noChangeAspect="1"/>
                    </pic:cNvPicPr>
                  </pic:nvPicPr>
                  <pic:blipFill>
                    <a:blip r:embed="rId114"/>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测试数据：冻结    123456    123456</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4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6"/>
                    <pic:cNvPicPr>
                      <a:picLocks noChangeAspect="1"/>
                    </pic:cNvPicPr>
                  </pic:nvPicPr>
                  <pic:blipFill>
                    <a:blip r:embed="rId115"/>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4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7"/>
                    <pic:cNvPicPr>
                      <a:picLocks noChangeAspect="1"/>
                    </pic:cNvPicPr>
                  </pic:nvPicPr>
                  <pic:blipFill>
                    <a:blip r:embed="rId116"/>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szCs w:val="21"/>
          <w14:textFill>
            <w14:solidFill>
              <w14:schemeClr w14:val="tx1"/>
            </w14:solidFill>
          </w14:textFill>
        </w:rPr>
      </w:pPr>
    </w:p>
    <w:p>
      <w:pPr>
        <w:pStyle w:val="21"/>
        <w:spacing w:after="156" w:afterLines="50" w:line="300" w:lineRule="auto"/>
        <w:jc w:val="both"/>
        <w:rPr>
          <w:rFonts w:ascii="宋体" w:hAnsi="宋体" w:cs="宋体"/>
          <w:color w:val="000000" w:themeColor="text1"/>
          <w:szCs w:val="21"/>
          <w14:textFill>
            <w14:solidFill>
              <w14:schemeClr w14:val="tx1"/>
            </w14:solidFill>
          </w14:textFill>
        </w:rPr>
      </w:pPr>
      <w:r>
        <w:rPr>
          <w:rFonts w:ascii="宋体" w:hAnsi="宋体" w:cs="宋体"/>
          <w:color w:val="000000" w:themeColor="text1"/>
          <w:szCs w:val="21"/>
          <w14:textFill>
            <w14:solidFill>
              <w14:schemeClr w14:val="tx1"/>
            </w14:solidFill>
          </w14:textFill>
        </w:rPr>
        <w:t>状态</w:t>
      </w:r>
      <w:r>
        <w:rPr>
          <w:rFonts w:hint="eastAsia" w:ascii="宋体" w:hAnsi="宋体" w:cs="宋体"/>
          <w:color w:val="000000" w:themeColor="text1"/>
          <w:szCs w:val="21"/>
          <w14:textFill>
            <w14:solidFill>
              <w14:schemeClr w14:val="tx1"/>
            </w14:solidFill>
          </w14:textFill>
        </w:rPr>
        <w:t>为空：</w:t>
      </w:r>
    </w:p>
    <w:p>
      <w:pPr>
        <w:pStyle w:val="21"/>
        <w:spacing w:after="156" w:afterLines="50" w:line="300" w:lineRule="auto"/>
        <w:jc w:val="both"/>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 xml:space="preserve">测试数据：空    31415926    </w:t>
      </w:r>
      <w:r>
        <w:rPr>
          <w:rFonts w:ascii="宋体" w:hAnsi="宋体" w:cs="宋体"/>
          <w:color w:val="000000" w:themeColor="text1"/>
          <w:szCs w:val="21"/>
          <w14:textFill>
            <w14:solidFill>
              <w14:schemeClr w14:val="tx1"/>
            </w14:solidFill>
          </w14:textFill>
        </w:rPr>
        <w:t>1996-11-07</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4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8"/>
                    <pic:cNvPicPr>
                      <a:picLocks noChangeAspect="1"/>
                    </pic:cNvPicPr>
                  </pic:nvPicPr>
                  <pic:blipFill>
                    <a:blip r:embed="rId117"/>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4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9"/>
                    <pic:cNvPicPr>
                      <a:picLocks noChangeAspect="1"/>
                    </pic:cNvPicPr>
                  </pic:nvPicPr>
                  <pic:blipFill>
                    <a:blip r:embed="rId118"/>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消费密码为空：</w:t>
      </w: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测试数据：冻结    空    1996-11-07</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4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90"/>
                    <pic:cNvPicPr>
                      <a:picLocks noChangeAspect="1"/>
                    </pic:cNvPicPr>
                  </pic:nvPicPr>
                  <pic:blipFill>
                    <a:blip r:embed="rId119"/>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4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1"/>
                    <pic:cNvPicPr>
                      <a:picLocks noChangeAspect="1"/>
                    </pic:cNvPicPr>
                  </pic:nvPicPr>
                  <pic:blipFill>
                    <a:blip r:embed="rId120"/>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答案为空：</w:t>
      </w:r>
    </w:p>
    <w:p>
      <w:pPr>
        <w:pStyle w:val="21"/>
        <w:spacing w:after="156" w:afterLines="50" w:line="300" w:lineRule="auto"/>
        <w:jc w:val="both"/>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测试数据：冻结    31415926    空</w:t>
      </w: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5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3"/>
                    <pic:cNvPicPr>
                      <a:picLocks noChangeAspect="1"/>
                    </pic:cNvPicPr>
                  </pic:nvPicPr>
                  <pic:blipFill>
                    <a:blip r:embed="rId121"/>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jc w:val="both"/>
        <w:rPr>
          <w:color w:val="000000" w:themeColor="text1"/>
          <w14:textFill>
            <w14:solidFill>
              <w14:schemeClr w14:val="tx1"/>
            </w14:solidFill>
          </w14:textFill>
        </w:rPr>
      </w:pPr>
    </w:p>
    <w:p>
      <w:pPr>
        <w:pStyle w:val="21"/>
        <w:spacing w:after="156" w:afterLines="50" w:line="300" w:lineRule="auto"/>
        <w:jc w:val="both"/>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5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2"/>
                    <pic:cNvPicPr>
                      <a:picLocks noChangeAspect="1"/>
                    </pic:cNvPicPr>
                  </pic:nvPicPr>
                  <pic:blipFill>
                    <a:blip r:embed="rId122"/>
                    <a:stretch>
                      <a:fillRect/>
                    </a:stretch>
                  </pic:blipFill>
                  <pic:spPr>
                    <a:xfrm>
                      <a:off x="0" y="0"/>
                      <a:ext cx="5267325" cy="2962910"/>
                    </a:xfrm>
                    <a:prstGeom prst="rect">
                      <a:avLst/>
                    </a:prstGeom>
                    <a:noFill/>
                    <a:ln w="9525">
                      <a:noFill/>
                    </a:ln>
                  </pic:spPr>
                </pic:pic>
              </a:graphicData>
            </a:graphic>
          </wp:inline>
        </w:drawing>
      </w:r>
    </w:p>
    <w:p>
      <w:pPr>
        <w:pStyle w:val="21"/>
        <w:spacing w:after="156" w:afterLines="50" w:line="30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表</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临时申请密钥测试用例表</w:t>
      </w:r>
    </w:p>
    <w:tbl>
      <w:tblPr>
        <w:tblStyle w:val="12"/>
        <w:tblW w:w="8208" w:type="dxa"/>
        <w:jc w:val="center"/>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751"/>
        <w:gridCol w:w="645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12" w:space="0"/>
              <w:right w:val="single" w:color="auto" w:sz="4" w:space="0"/>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用例名称</w:t>
            </w:r>
          </w:p>
        </w:tc>
        <w:tc>
          <w:tcPr>
            <w:tcW w:w="6457" w:type="dxa"/>
            <w:tcBorders>
              <w:top w:val="single" w:color="auto" w:sz="12" w:space="0"/>
              <w:left w:val="single" w:color="auto" w:sz="4" w:space="0"/>
              <w:bottom w:val="single" w:color="auto" w:sz="12" w:space="0"/>
              <w:right w:val="nil"/>
            </w:tcBorders>
          </w:tcPr>
          <w:p>
            <w:pPr>
              <w:pStyle w:val="20"/>
              <w:rPr>
                <w:b/>
                <w:color w:val="000000" w:themeColor="text1"/>
                <w14:textFill>
                  <w14:solidFill>
                    <w14:schemeClr w14:val="tx1"/>
                  </w14:solidFill>
                </w14:textFill>
              </w:rPr>
            </w:pPr>
            <w:r>
              <w:rPr>
                <w:rFonts w:hint="eastAsia"/>
                <w:b/>
                <w:color w:val="000000" w:themeColor="text1"/>
                <w14:textFill>
                  <w14:solidFill>
                    <w14:schemeClr w14:val="tx1"/>
                  </w14:solidFill>
                </w14:textFill>
              </w:rPr>
              <w:t>修改校园卡状态测试用例</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jc w:val="center"/>
        </w:trPr>
        <w:tc>
          <w:tcPr>
            <w:tcW w:w="1751" w:type="dxa"/>
            <w:tcBorders>
              <w:top w:val="single" w:color="auto" w:sz="12"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用例</w:t>
            </w:r>
            <w:r>
              <w:rPr>
                <w:color w:val="000000" w:themeColor="text1"/>
                <w14:textFill>
                  <w14:solidFill>
                    <w14:schemeClr w14:val="tx1"/>
                  </w14:solidFill>
                </w14:textFill>
              </w:rPr>
              <w:t>id</w:t>
            </w:r>
          </w:p>
        </w:tc>
        <w:tc>
          <w:tcPr>
            <w:tcW w:w="6457" w:type="dxa"/>
            <w:tcBorders>
              <w:top w:val="single" w:color="auto" w:sz="12"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D</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8</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基本描述</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对临时申请密钥进行测试</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测试方案</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测试正确输入、输入错误和不输入等情况。</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输入数据</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1.正确输入</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2.错误输入</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3.不输入</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64" w:hRule="atLeast"/>
          <w:jc w:val="center"/>
        </w:trPr>
        <w:tc>
          <w:tcPr>
            <w:tcW w:w="1751" w:type="dxa"/>
            <w:tcBorders>
              <w:top w:val="single" w:color="auto" w:sz="4" w:space="0"/>
              <w:left w:val="nil"/>
              <w:bottom w:val="single" w:color="auto" w:sz="4" w:space="0"/>
              <w:right w:val="single" w:color="auto" w:sz="4" w:space="0"/>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预期结果</w:t>
            </w:r>
          </w:p>
        </w:tc>
        <w:tc>
          <w:tcPr>
            <w:tcW w:w="6457" w:type="dxa"/>
            <w:tcBorders>
              <w:top w:val="single" w:color="auto" w:sz="4" w:space="0"/>
              <w:left w:val="single" w:color="auto" w:sz="4" w:space="0"/>
              <w:bottom w:val="single" w:color="auto" w:sz="4" w:space="0"/>
              <w:right w:val="nil"/>
            </w:tcBorders>
          </w:tcPr>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第一组测试正确执行</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第二组向用户反馈错误</w:t>
            </w:r>
          </w:p>
          <w:p>
            <w:pPr>
              <w:pStyle w:val="20"/>
              <w:rPr>
                <w:color w:val="000000" w:themeColor="text1"/>
                <w14:textFill>
                  <w14:solidFill>
                    <w14:schemeClr w14:val="tx1"/>
                  </w14:solidFill>
                </w14:textFill>
              </w:rPr>
            </w:pPr>
            <w:r>
              <w:rPr>
                <w:rFonts w:hint="eastAsia"/>
                <w:color w:val="000000" w:themeColor="text1"/>
                <w14:textFill>
                  <w14:solidFill>
                    <w14:schemeClr w14:val="tx1"/>
                  </w14:solidFill>
                </w14:textFill>
              </w:rPr>
              <w:t>第三组提示用户进行输入</w:t>
            </w:r>
          </w:p>
        </w:tc>
      </w:tr>
    </w:tbl>
    <w:p>
      <w:pPr>
        <w:spacing w:line="360" w:lineRule="auto"/>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输入正确数据：</w:t>
      </w:r>
    </w:p>
    <w:p>
      <w:pPr>
        <w:spacing w:line="360" w:lineRule="auto"/>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测试数据：012</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0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6"/>
                    <pic:cNvPicPr>
                      <a:picLocks noChangeAspect="1"/>
                    </pic:cNvPicPr>
                  </pic:nvPicPr>
                  <pic:blipFill>
                    <a:blip r:embed="rId123"/>
                    <a:stretch>
                      <a:fillRect/>
                    </a:stretch>
                  </pic:blipFill>
                  <pic:spPr>
                    <a:xfrm>
                      <a:off x="0" y="0"/>
                      <a:ext cx="5267325" cy="2962910"/>
                    </a:xfrm>
                    <a:prstGeom prst="rect">
                      <a:avLst/>
                    </a:prstGeom>
                    <a:noFill/>
                    <a:ln w="9525">
                      <a:noFill/>
                    </a:ln>
                  </pic:spPr>
                </pic:pic>
              </a:graphicData>
            </a:graphic>
          </wp:inline>
        </w:drawing>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0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7"/>
                    <pic:cNvPicPr>
                      <a:picLocks noChangeAspect="1"/>
                    </pic:cNvPicPr>
                  </pic:nvPicPr>
                  <pic:blipFill>
                    <a:blip r:embed="rId124"/>
                    <a:stretch>
                      <a:fillRect/>
                    </a:stretch>
                  </pic:blipFill>
                  <pic:spPr>
                    <a:xfrm>
                      <a:off x="0" y="0"/>
                      <a:ext cx="5267325" cy="2962910"/>
                    </a:xfrm>
                    <a:prstGeom prst="rect">
                      <a:avLst/>
                    </a:prstGeom>
                    <a:noFill/>
                    <a:ln w="9525">
                      <a:noFill/>
                    </a:ln>
                  </pic:spPr>
                </pic:pic>
              </a:graphicData>
            </a:graphic>
          </wp:inline>
        </w:drawing>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输入错误数据类型：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测试数据：abc</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0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8"/>
                    <pic:cNvPicPr>
                      <a:picLocks noChangeAspect="1"/>
                    </pic:cNvPicPr>
                  </pic:nvPicPr>
                  <pic:blipFill>
                    <a:blip r:embed="rId125"/>
                    <a:stretch>
                      <a:fillRect/>
                    </a:stretch>
                  </pic:blipFill>
                  <pic:spPr>
                    <a:xfrm>
                      <a:off x="0" y="0"/>
                      <a:ext cx="5267325" cy="2962910"/>
                    </a:xfrm>
                    <a:prstGeom prst="rect">
                      <a:avLst/>
                    </a:prstGeom>
                    <a:noFill/>
                    <a:ln w="9525">
                      <a:noFill/>
                    </a:ln>
                  </pic:spPr>
                </pic:pic>
              </a:graphicData>
            </a:graphic>
          </wp:inline>
        </w:drawing>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0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9"/>
                    <pic:cNvPicPr>
                      <a:picLocks noChangeAspect="1"/>
                    </pic:cNvPicPr>
                  </pic:nvPicPr>
                  <pic:blipFill>
                    <a:blip r:embed="rId126"/>
                    <a:stretch>
                      <a:fillRect/>
                    </a:stretch>
                  </pic:blipFill>
                  <pic:spPr>
                    <a:xfrm>
                      <a:off x="0" y="0"/>
                      <a:ext cx="5267325" cy="2962910"/>
                    </a:xfrm>
                    <a:prstGeom prst="rect">
                      <a:avLst/>
                    </a:prstGeom>
                    <a:noFill/>
                    <a:ln w="9525">
                      <a:noFill/>
                    </a:ln>
                  </pic:spPr>
                </pic:pic>
              </a:graphicData>
            </a:graphic>
          </wp:inline>
        </w:drawing>
      </w:r>
    </w:p>
    <w:p>
      <w:pPr>
        <w:spacing w:line="360" w:lineRule="auto"/>
        <w:rPr>
          <w:color w:val="000000" w:themeColor="text1"/>
          <w14:textFill>
            <w14:solidFill>
              <w14:schemeClr w14:val="tx1"/>
            </w14:solidFill>
          </w14:textFill>
        </w:rPr>
      </w:pPr>
    </w:p>
    <w:p>
      <w:pPr>
        <w:spacing w:line="360" w:lineRule="auto"/>
        <w:rPr>
          <w:rFonts w:ascii="宋体" w:hAnsi="宋体" w:cs="宋体"/>
          <w:color w:val="000000" w:themeColor="text1"/>
          <w:szCs w:val="21"/>
          <w14:textFill>
            <w14:solidFill>
              <w14:schemeClr w14:val="tx1"/>
            </w14:solidFill>
          </w14:textFill>
        </w:rPr>
      </w:pPr>
      <w:r>
        <w:rPr>
          <w:rFonts w:ascii="宋体" w:hAnsi="宋体" w:cs="宋体"/>
          <w:color w:val="000000" w:themeColor="text1"/>
          <w:szCs w:val="21"/>
          <w14:textFill>
            <w14:solidFill>
              <w14:schemeClr w14:val="tx1"/>
            </w14:solidFill>
          </w14:textFill>
        </w:rPr>
        <w:t>宿舍区域编码</w:t>
      </w:r>
      <w:r>
        <w:rPr>
          <w:rFonts w:hint="eastAsia" w:ascii="宋体" w:hAnsi="宋体" w:cs="宋体"/>
          <w:color w:val="000000" w:themeColor="text1"/>
          <w:szCs w:val="21"/>
          <w14:textFill>
            <w14:solidFill>
              <w14:schemeClr w14:val="tx1"/>
            </w14:solidFill>
          </w14:textFill>
        </w:rPr>
        <w:t>为空：</w:t>
      </w:r>
    </w:p>
    <w:p>
      <w:pPr>
        <w:spacing w:line="360" w:lineRule="auto"/>
        <w:rPr>
          <w:rFonts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测试数据：空</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0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0"/>
                    <pic:cNvPicPr>
                      <a:picLocks noChangeAspect="1"/>
                    </pic:cNvPicPr>
                  </pic:nvPicPr>
                  <pic:blipFill>
                    <a:blip r:embed="rId127"/>
                    <a:stretch>
                      <a:fillRect/>
                    </a:stretch>
                  </pic:blipFill>
                  <pic:spPr>
                    <a:xfrm>
                      <a:off x="0" y="0"/>
                      <a:ext cx="5267325" cy="2962910"/>
                    </a:xfrm>
                    <a:prstGeom prst="rect">
                      <a:avLst/>
                    </a:prstGeom>
                    <a:noFill/>
                    <a:ln w="9525">
                      <a:noFill/>
                    </a:ln>
                  </pic:spPr>
                </pic:pic>
              </a:graphicData>
            </a:graphic>
          </wp:inline>
        </w:drawing>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67325" cy="2962910"/>
            <wp:effectExtent l="0" t="0" r="5715" b="8890"/>
            <wp:docPr id="10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1"/>
                    <pic:cNvPicPr>
                      <a:picLocks noChangeAspect="1"/>
                    </pic:cNvPicPr>
                  </pic:nvPicPr>
                  <pic:blipFill>
                    <a:blip r:embed="rId128"/>
                    <a:stretch>
                      <a:fillRect/>
                    </a:stretch>
                  </pic:blipFill>
                  <pic:spPr>
                    <a:xfrm>
                      <a:off x="0" y="0"/>
                      <a:ext cx="5267325" cy="2962910"/>
                    </a:xfrm>
                    <a:prstGeom prst="rect">
                      <a:avLst/>
                    </a:prstGeom>
                    <a:noFill/>
                    <a:ln w="9525">
                      <a:noFill/>
                    </a:ln>
                  </pic:spPr>
                </pic:pic>
              </a:graphicData>
            </a:graphic>
          </wp:inline>
        </w:drawing>
      </w:r>
    </w:p>
    <w:p>
      <w:pPr>
        <w:pStyle w:val="3"/>
        <w:spacing w:line="360" w:lineRule="auto"/>
        <w:rPr>
          <w:color w:val="000000" w:themeColor="text1"/>
          <w14:textFill>
            <w14:solidFill>
              <w14:schemeClr w14:val="tx1"/>
            </w14:solidFill>
          </w14:textFill>
        </w:rPr>
      </w:pPr>
      <w:bookmarkStart w:id="30" w:name="_Toc515567442"/>
      <w:r>
        <w:rPr>
          <w:color w:val="000000" w:themeColor="text1"/>
          <w14:textFill>
            <w14:solidFill>
              <w14:schemeClr w14:val="tx1"/>
            </w14:solidFill>
          </w14:textFill>
        </w:rPr>
        <w:t xml:space="preserve">4.3 </w:t>
      </w:r>
      <w:r>
        <w:rPr>
          <w:rFonts w:hint="eastAsia" w:ascii="黑体" w:hAnsi="黑体"/>
          <w:color w:val="000000" w:themeColor="text1"/>
          <w14:textFill>
            <w14:solidFill>
              <w14:schemeClr w14:val="tx1"/>
            </w14:solidFill>
          </w14:textFill>
        </w:rPr>
        <w:t>生活服务</w:t>
      </w:r>
      <w:r>
        <w:rPr>
          <w:rFonts w:hint="eastAsia"/>
          <w:color w:val="000000" w:themeColor="text1"/>
          <w14:textFill>
            <w14:solidFill>
              <w14:schemeClr w14:val="tx1"/>
            </w14:solidFill>
          </w14:textFill>
        </w:rPr>
        <w:t>模块测试报告</w:t>
      </w:r>
      <w:bookmarkEnd w:id="30"/>
    </w:p>
    <w:tbl>
      <w:tblPr>
        <w:tblStyle w:val="12"/>
        <w:tblW w:w="8929" w:type="dxa"/>
        <w:tblInd w:w="-1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1"/>
        <w:gridCol w:w="1623"/>
        <w:gridCol w:w="2866"/>
        <w:gridCol w:w="29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修改消费密码测试描述</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fldChar w:fldCharType="begin"/>
            </w:r>
            <w:r>
              <w:instrText xml:space="preserve"> HYPERLINK "http://118.89.248.160:8080/test_end/Service_ChangePassword.jsp" </w:instrText>
            </w:r>
            <w:r>
              <w:fldChar w:fldCharType="separate"/>
            </w:r>
            <w:r>
              <w:rPr>
                <w:rFonts w:ascii="宋体" w:hAnsi="宋体"/>
                <w:color w:val="000000" w:themeColor="text1"/>
                <w:sz w:val="24"/>
                <w14:textFill>
                  <w14:solidFill>
                    <w14:schemeClr w14:val="tx1"/>
                  </w14:solidFill>
                </w14:textFill>
              </w:rPr>
              <w:t>修改消费密码</w:t>
            </w:r>
            <w:r>
              <w:rPr>
                <w:rFonts w:ascii="宋体" w:hAnsi="宋体"/>
                <w:color w:val="000000" w:themeColor="text1"/>
                <w:sz w:val="24"/>
                <w14:textFill>
                  <w14:solidFill>
                    <w14:schemeClr w14:val="tx1"/>
                  </w14:solidFill>
                </w14:textFill>
              </w:rPr>
              <w:fldChar w:fldCharType="end"/>
            </w:r>
            <w:r>
              <w:rPr>
                <w:rFonts w:hint="eastAsia" w:ascii="宋体" w:hAnsi="宋体"/>
                <w:color w:val="000000" w:themeColor="text1"/>
                <w:sz w:val="24"/>
                <w14:textFill>
                  <w14:solidFill>
                    <w14:schemeClr w14:val="tx1"/>
                  </w14:solidFill>
                </w14:textFill>
              </w:rPr>
              <w:t>的各种输入情况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用例目的</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测试软件生活服务模块修改密码的实现前端与后端服务器和数据库的连接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tcBorders>
              <w:bottom w:val="single" w:color="auto" w:sz="4" w:space="0"/>
            </w:tcBorders>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前提条件</w:t>
            </w:r>
          </w:p>
        </w:tc>
        <w:tc>
          <w:tcPr>
            <w:tcW w:w="7488" w:type="dxa"/>
            <w:gridSpan w:val="3"/>
            <w:tcBorders>
              <w:bottom w:val="single" w:color="auto" w:sz="4" w:space="0"/>
            </w:tcBorders>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用户登陆进入系统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动作</w:t>
            </w:r>
          </w:p>
        </w:tc>
        <w:tc>
          <w:tcPr>
            <w:tcW w:w="2866"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期望的输出</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相应</w:t>
            </w:r>
          </w:p>
        </w:tc>
        <w:tc>
          <w:tcPr>
            <w:tcW w:w="2999"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正确输入旧消费密码，并输入新消费密码</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修改成功</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输入错误的旧消费密码</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提示旧消费密码输入错误</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不输入新消费密码</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向用户提示错误</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两次新消费密码输入不同</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提示错误</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新密码显示</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应不输出明文而输出星号</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修改网费密码测试描述</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修改网费情况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用例目的</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测试软件生活服务模块修改网费套餐的实现前端与后端服务器和数据库的连接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tcBorders>
              <w:bottom w:val="single" w:color="auto" w:sz="4" w:space="0"/>
            </w:tcBorders>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前提条件</w:t>
            </w:r>
          </w:p>
        </w:tc>
        <w:tc>
          <w:tcPr>
            <w:tcW w:w="7488" w:type="dxa"/>
            <w:gridSpan w:val="3"/>
            <w:tcBorders>
              <w:bottom w:val="single" w:color="auto" w:sz="4" w:space="0"/>
            </w:tcBorders>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用户登陆进入系统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动作</w:t>
            </w:r>
          </w:p>
        </w:tc>
        <w:tc>
          <w:tcPr>
            <w:tcW w:w="2866"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期望的输出</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相应</w:t>
            </w:r>
          </w:p>
        </w:tc>
        <w:tc>
          <w:tcPr>
            <w:tcW w:w="2999"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选择与原有套餐不同的套餐</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修改成功</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输入与原有套餐相同的套餐</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提示与原来相同</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不选择任何套餐</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提示应进行选选择</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修改网费密码测试描述</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修改校园卡状态情况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用例目的</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测试软件生活服务模块修改校园卡状态的实现前端与后端服务器和数据库的连接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tcBorders>
              <w:bottom w:val="single" w:color="auto" w:sz="4" w:space="0"/>
            </w:tcBorders>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前提条件</w:t>
            </w:r>
          </w:p>
        </w:tc>
        <w:tc>
          <w:tcPr>
            <w:tcW w:w="7488" w:type="dxa"/>
            <w:gridSpan w:val="3"/>
            <w:tcBorders>
              <w:bottom w:val="single" w:color="auto" w:sz="4" w:space="0"/>
            </w:tcBorders>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用户登陆进入系统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动作</w:t>
            </w:r>
          </w:p>
        </w:tc>
        <w:tc>
          <w:tcPr>
            <w:tcW w:w="2866"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期望的输出</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相应</w:t>
            </w:r>
          </w:p>
        </w:tc>
        <w:tc>
          <w:tcPr>
            <w:tcW w:w="2999"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正确输入</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修改成功</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输入错误密码或姓名</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提示用户进行输入</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不输入密码或安全信息</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提示应进行输入</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修改网费密码测试描述</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临时申请门禁密钥情况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用例目的</w:t>
            </w:r>
          </w:p>
        </w:tc>
        <w:tc>
          <w:tcPr>
            <w:tcW w:w="7488" w:type="dxa"/>
            <w:gridSpan w:val="3"/>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测试软件生活服务模块申请临时密钥的实现和前端与后端服务器和数据库的连接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1" w:type="dxa"/>
            <w:tcBorders>
              <w:bottom w:val="single" w:color="auto" w:sz="4" w:space="0"/>
            </w:tcBorders>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前提条件</w:t>
            </w:r>
          </w:p>
        </w:tc>
        <w:tc>
          <w:tcPr>
            <w:tcW w:w="7488" w:type="dxa"/>
            <w:gridSpan w:val="3"/>
            <w:tcBorders>
              <w:bottom w:val="single" w:color="auto" w:sz="4" w:space="0"/>
            </w:tcBorders>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用户登陆进入系统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动作</w:t>
            </w:r>
          </w:p>
        </w:tc>
        <w:tc>
          <w:tcPr>
            <w:tcW w:w="2866"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期望的输出</w:t>
            </w:r>
            <w:r>
              <w:rPr>
                <w:rFonts w:ascii="宋体" w:hAnsi="宋体"/>
                <w:color w:val="000000" w:themeColor="text1"/>
                <w:sz w:val="24"/>
                <w14:textFill>
                  <w14:solidFill>
                    <w14:schemeClr w14:val="tx1"/>
                  </w14:solidFill>
                </w14:textFill>
              </w:rPr>
              <w:t>/</w:t>
            </w:r>
            <w:r>
              <w:rPr>
                <w:rFonts w:hint="eastAsia" w:ascii="宋体" w:hAnsi="宋体"/>
                <w:color w:val="000000" w:themeColor="text1"/>
                <w:sz w:val="24"/>
                <w14:textFill>
                  <w14:solidFill>
                    <w14:schemeClr w14:val="tx1"/>
                  </w14:solidFill>
                </w14:textFill>
              </w:rPr>
              <w:t>相应</w:t>
            </w:r>
          </w:p>
        </w:tc>
        <w:tc>
          <w:tcPr>
            <w:tcW w:w="2999" w:type="dxa"/>
            <w:shd w:val="clear" w:color="auto" w:fill="D9D9D9"/>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实际情况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正确输入</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分配临时密钥</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4" w:type="dxa"/>
            <w:gridSpan w:val="2"/>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输入不合法的宿舍区域</w:t>
            </w:r>
          </w:p>
        </w:tc>
        <w:tc>
          <w:tcPr>
            <w:tcW w:w="2866"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提示错误输入</w:t>
            </w:r>
          </w:p>
        </w:tc>
        <w:tc>
          <w:tcPr>
            <w:tcW w:w="2999" w:type="dxa"/>
            <w:vAlign w:val="center"/>
          </w:tcPr>
          <w:p>
            <w:pPr>
              <w:spacing w:line="348" w:lineRule="auto"/>
              <w:jc w:val="center"/>
              <w:rPr>
                <w:rFonts w:ascii="宋体" w:hAnsi="宋体"/>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成功</w:t>
            </w:r>
          </w:p>
        </w:tc>
      </w:tr>
    </w:tbl>
    <w:p>
      <w:pPr>
        <w:spacing w:line="348" w:lineRule="auto"/>
        <w:rPr>
          <w:color w:val="000000" w:themeColor="text1"/>
          <w14:textFill>
            <w14:solidFill>
              <w14:schemeClr w14:val="tx1"/>
            </w14:solidFill>
          </w14:textFill>
        </w:rPr>
      </w:pPr>
    </w:p>
    <w:p>
      <w:pPr>
        <w:pStyle w:val="2"/>
        <w:rPr>
          <w:color w:val="000000" w:themeColor="text1"/>
          <w14:textFill>
            <w14:solidFill>
              <w14:schemeClr w14:val="tx1"/>
            </w14:solidFill>
          </w14:textFill>
        </w:rPr>
      </w:pPr>
      <w:bookmarkStart w:id="31" w:name="_Toc515567443"/>
      <w:bookmarkStart w:id="32" w:name="_Toc420266514"/>
      <w:r>
        <w:rPr>
          <w:rFonts w:hint="eastAsia"/>
          <w:color w:val="000000" w:themeColor="text1"/>
          <w14:textFill>
            <w14:solidFill>
              <w14:schemeClr w14:val="tx1"/>
            </w14:solidFill>
          </w14:textFill>
        </w:rPr>
        <w:t>4 系统集成测试</w:t>
      </w:r>
      <w:bookmarkEnd w:id="31"/>
      <w:bookmarkEnd w:id="3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当前水费情况为：23.95元</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9"/>
                    <a:stretch>
                      <a:fillRect/>
                    </a:stretch>
                  </pic:blipFill>
                  <pic:spPr>
                    <a:xfrm>
                      <a:off x="0" y="0"/>
                      <a:ext cx="5274310" cy="2513233"/>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数据库中的信息为：23.95元</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30"/>
                    <a:stretch>
                      <a:fillRect/>
                    </a:stretch>
                  </pic:blipFill>
                  <pic:spPr>
                    <a:xfrm>
                      <a:off x="0" y="0"/>
                      <a:ext cx="5274310" cy="2513233"/>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向宿舍0000664缴纳电费10元</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31"/>
                    <a:stretch>
                      <a:fillRect/>
                    </a:stretch>
                  </pic:blipFill>
                  <pic:spPr>
                    <a:xfrm>
                      <a:off x="0" y="0"/>
                      <a:ext cx="5274310" cy="2965578"/>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充值后余额为：13.95元</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2"/>
                    <a:stretch>
                      <a:fillRect/>
                    </a:stretch>
                  </pic:blipFill>
                  <pic:spPr>
                    <a:xfrm>
                      <a:off x="0" y="0"/>
                      <a:ext cx="5274310" cy="2513233"/>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充值后数据库情况为：13.95元</w:t>
      </w: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5126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3"/>
                    <a:stretch>
                      <a:fillRect/>
                    </a:stretch>
                  </pic:blipFill>
                  <pic:spPr>
                    <a:xfrm>
                      <a:off x="0" y="0"/>
                      <a:ext cx="5274310" cy="2513233"/>
                    </a:xfrm>
                    <a:prstGeom prst="rect">
                      <a:avLst/>
                    </a:prstGeom>
                  </pic:spPr>
                </pic:pic>
              </a:graphicData>
            </a:graphic>
          </wp:inline>
        </w:drawing>
      </w:r>
    </w:p>
    <w:p>
      <w:pPr>
        <w:pStyle w:val="2"/>
        <w:rPr>
          <w:color w:val="000000" w:themeColor="text1"/>
          <w14:textFill>
            <w14:solidFill>
              <w14:schemeClr w14:val="tx1"/>
            </w14:solidFill>
          </w14:textFill>
        </w:rPr>
      </w:pPr>
      <w:bookmarkStart w:id="33" w:name="_Toc515567444"/>
      <w:bookmarkStart w:id="34" w:name="_Toc420266515"/>
      <w:r>
        <w:rPr>
          <w:rFonts w:hint="eastAsia"/>
          <w:color w:val="000000" w:themeColor="text1"/>
          <w14:textFill>
            <w14:solidFill>
              <w14:schemeClr w14:val="tx1"/>
            </w14:solidFill>
          </w14:textFill>
        </w:rPr>
        <w:t>5 小  结</w:t>
      </w:r>
      <w:bookmarkEnd w:id="33"/>
      <w:bookmarkEnd w:id="34"/>
    </w:p>
    <w:p>
      <w:pP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ab/>
      </w:r>
      <w:r>
        <w:rPr>
          <w:rFonts w:hint="eastAsia"/>
          <w:color w:val="000000" w:themeColor="text1"/>
          <w:sz w:val="24"/>
          <w14:textFill>
            <w14:solidFill>
              <w14:schemeClr w14:val="tx1"/>
            </w14:solidFill>
          </w14:textFill>
        </w:rPr>
        <w:t>在本测试中，分别对各个模块进行了白盒测试、黑盒测试，在这之后再对整个系统进行集成测试。在白盒测试中，采用了条件测试和基本路经测试的方法：对程序代码中每一个分支进行了测试，对其输出结果和预期结果进行比对，以此来判断程序是否有错误。在黑盒测试中，采用了等价类划分的方法，将数据的输入分成有效类和无效类（其中无效类可以细分），对界面的友好程度、响应速度、无效非法输入的处理进行了测试。集成测试中，采用了黑盒测试的方法，测试程序集成后的运行情况以及模块间的逻辑问题。</w:t>
      </w:r>
    </w:p>
    <w:p>
      <w:pP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ab/>
      </w:r>
      <w:r>
        <w:rPr>
          <w:rFonts w:hint="eastAsia"/>
          <w:color w:val="000000" w:themeColor="text1"/>
          <w:sz w:val="24"/>
          <w14:textFill>
            <w14:solidFill>
              <w14:schemeClr w14:val="tx1"/>
            </w14:solidFill>
          </w14:textFill>
        </w:rPr>
        <w:t>通过测试，程序各个模块基本完成了需求分析中的要求，个别模块对非法输出的健壮性不足；个别模块的响应速度不够快。集成后的系统各个模块之间按照设计完成了功能交互，程序可以反复正确运行。</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62770B"/>
    <w:multiLevelType w:val="multilevel"/>
    <w:tmpl w:val="3E62770B"/>
    <w:lvl w:ilvl="0" w:tentative="0">
      <w:start w:val="1"/>
      <w:numFmt w:val="decimal"/>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49377A7F"/>
    <w:multiLevelType w:val="multilevel"/>
    <w:tmpl w:val="49377A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C112FE9"/>
    <w:multiLevelType w:val="multilevel"/>
    <w:tmpl w:val="5C112FE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F83"/>
    <w:rsid w:val="000004A0"/>
    <w:rsid w:val="00002C08"/>
    <w:rsid w:val="00003F0B"/>
    <w:rsid w:val="000041C4"/>
    <w:rsid w:val="00006C90"/>
    <w:rsid w:val="00011FFC"/>
    <w:rsid w:val="00014F3E"/>
    <w:rsid w:val="000204BB"/>
    <w:rsid w:val="00020687"/>
    <w:rsid w:val="00031AA4"/>
    <w:rsid w:val="000523CB"/>
    <w:rsid w:val="00054457"/>
    <w:rsid w:val="0005607C"/>
    <w:rsid w:val="00074DB4"/>
    <w:rsid w:val="00097483"/>
    <w:rsid w:val="000A2E83"/>
    <w:rsid w:val="000A774F"/>
    <w:rsid w:val="000F08A0"/>
    <w:rsid w:val="00120B9A"/>
    <w:rsid w:val="00123987"/>
    <w:rsid w:val="001319CF"/>
    <w:rsid w:val="00131BD7"/>
    <w:rsid w:val="00131EA9"/>
    <w:rsid w:val="00137F07"/>
    <w:rsid w:val="00143159"/>
    <w:rsid w:val="001616A4"/>
    <w:rsid w:val="001639B7"/>
    <w:rsid w:val="00163B61"/>
    <w:rsid w:val="001B153E"/>
    <w:rsid w:val="001B19F7"/>
    <w:rsid w:val="001C2589"/>
    <w:rsid w:val="001E3641"/>
    <w:rsid w:val="001E442C"/>
    <w:rsid w:val="001E600C"/>
    <w:rsid w:val="001E7ACF"/>
    <w:rsid w:val="001F0019"/>
    <w:rsid w:val="001F4770"/>
    <w:rsid w:val="002007FD"/>
    <w:rsid w:val="002418E6"/>
    <w:rsid w:val="00257A1B"/>
    <w:rsid w:val="00265713"/>
    <w:rsid w:val="002707DC"/>
    <w:rsid w:val="002714D6"/>
    <w:rsid w:val="002812AC"/>
    <w:rsid w:val="0028436C"/>
    <w:rsid w:val="00285693"/>
    <w:rsid w:val="00285B58"/>
    <w:rsid w:val="00293B17"/>
    <w:rsid w:val="00294CD0"/>
    <w:rsid w:val="00297278"/>
    <w:rsid w:val="002B4972"/>
    <w:rsid w:val="002D79AE"/>
    <w:rsid w:val="002E2003"/>
    <w:rsid w:val="002E70D0"/>
    <w:rsid w:val="003020BB"/>
    <w:rsid w:val="00302CB1"/>
    <w:rsid w:val="00312A52"/>
    <w:rsid w:val="00334ED9"/>
    <w:rsid w:val="00352A50"/>
    <w:rsid w:val="0036146E"/>
    <w:rsid w:val="003666CB"/>
    <w:rsid w:val="00374374"/>
    <w:rsid w:val="00376031"/>
    <w:rsid w:val="0038511F"/>
    <w:rsid w:val="003953AA"/>
    <w:rsid w:val="00395614"/>
    <w:rsid w:val="00397D77"/>
    <w:rsid w:val="003C6857"/>
    <w:rsid w:val="003E08C9"/>
    <w:rsid w:val="003E18CC"/>
    <w:rsid w:val="003F1667"/>
    <w:rsid w:val="003F3878"/>
    <w:rsid w:val="00406507"/>
    <w:rsid w:val="004111EF"/>
    <w:rsid w:val="00413EFC"/>
    <w:rsid w:val="00414991"/>
    <w:rsid w:val="00427267"/>
    <w:rsid w:val="00446057"/>
    <w:rsid w:val="004478A3"/>
    <w:rsid w:val="00471A92"/>
    <w:rsid w:val="004818AC"/>
    <w:rsid w:val="00491041"/>
    <w:rsid w:val="004A2F86"/>
    <w:rsid w:val="004B584B"/>
    <w:rsid w:val="004E0CA7"/>
    <w:rsid w:val="004E6331"/>
    <w:rsid w:val="004F1AAA"/>
    <w:rsid w:val="0050260F"/>
    <w:rsid w:val="005139EB"/>
    <w:rsid w:val="00520BED"/>
    <w:rsid w:val="0052402F"/>
    <w:rsid w:val="0053659E"/>
    <w:rsid w:val="0055418E"/>
    <w:rsid w:val="00561E50"/>
    <w:rsid w:val="00571612"/>
    <w:rsid w:val="005740AA"/>
    <w:rsid w:val="005963D2"/>
    <w:rsid w:val="005A33A0"/>
    <w:rsid w:val="005B4309"/>
    <w:rsid w:val="005C33DD"/>
    <w:rsid w:val="005C35BE"/>
    <w:rsid w:val="005C70C9"/>
    <w:rsid w:val="005D467D"/>
    <w:rsid w:val="00616D63"/>
    <w:rsid w:val="006232FB"/>
    <w:rsid w:val="00626000"/>
    <w:rsid w:val="00634A58"/>
    <w:rsid w:val="00647703"/>
    <w:rsid w:val="00670365"/>
    <w:rsid w:val="006729B2"/>
    <w:rsid w:val="00681E7E"/>
    <w:rsid w:val="0068297A"/>
    <w:rsid w:val="006A0B6A"/>
    <w:rsid w:val="006A0F0E"/>
    <w:rsid w:val="006A4407"/>
    <w:rsid w:val="006D1E37"/>
    <w:rsid w:val="006D2B7B"/>
    <w:rsid w:val="006D515F"/>
    <w:rsid w:val="006E3120"/>
    <w:rsid w:val="006F7597"/>
    <w:rsid w:val="0070144D"/>
    <w:rsid w:val="0070574A"/>
    <w:rsid w:val="00717CE3"/>
    <w:rsid w:val="00717CFD"/>
    <w:rsid w:val="00721C82"/>
    <w:rsid w:val="007312F5"/>
    <w:rsid w:val="00741318"/>
    <w:rsid w:val="00744F76"/>
    <w:rsid w:val="00746F50"/>
    <w:rsid w:val="0076005B"/>
    <w:rsid w:val="0076193F"/>
    <w:rsid w:val="00775963"/>
    <w:rsid w:val="007B3506"/>
    <w:rsid w:val="007D055D"/>
    <w:rsid w:val="007D4E52"/>
    <w:rsid w:val="007F7FA2"/>
    <w:rsid w:val="00800A8F"/>
    <w:rsid w:val="00806753"/>
    <w:rsid w:val="00845FA3"/>
    <w:rsid w:val="00847C4E"/>
    <w:rsid w:val="00847C76"/>
    <w:rsid w:val="008611BC"/>
    <w:rsid w:val="008628DD"/>
    <w:rsid w:val="0086318A"/>
    <w:rsid w:val="00866C55"/>
    <w:rsid w:val="00877868"/>
    <w:rsid w:val="00881FE7"/>
    <w:rsid w:val="00883CD0"/>
    <w:rsid w:val="0088764E"/>
    <w:rsid w:val="008F26D7"/>
    <w:rsid w:val="00901F5F"/>
    <w:rsid w:val="00902CD2"/>
    <w:rsid w:val="009055C3"/>
    <w:rsid w:val="00905A61"/>
    <w:rsid w:val="00907541"/>
    <w:rsid w:val="00914352"/>
    <w:rsid w:val="00920829"/>
    <w:rsid w:val="00925057"/>
    <w:rsid w:val="009303F8"/>
    <w:rsid w:val="00944BB0"/>
    <w:rsid w:val="00955998"/>
    <w:rsid w:val="00973FFD"/>
    <w:rsid w:val="00974792"/>
    <w:rsid w:val="00974B36"/>
    <w:rsid w:val="00992A8B"/>
    <w:rsid w:val="0099572D"/>
    <w:rsid w:val="00995B3B"/>
    <w:rsid w:val="009A5E23"/>
    <w:rsid w:val="009A72A8"/>
    <w:rsid w:val="009B126D"/>
    <w:rsid w:val="009B37EB"/>
    <w:rsid w:val="009B4F83"/>
    <w:rsid w:val="009D75FD"/>
    <w:rsid w:val="009E40EE"/>
    <w:rsid w:val="009F1E19"/>
    <w:rsid w:val="009F644C"/>
    <w:rsid w:val="00A03C23"/>
    <w:rsid w:val="00A04386"/>
    <w:rsid w:val="00A1510D"/>
    <w:rsid w:val="00A15D10"/>
    <w:rsid w:val="00A53E80"/>
    <w:rsid w:val="00A57C85"/>
    <w:rsid w:val="00A702D1"/>
    <w:rsid w:val="00A72650"/>
    <w:rsid w:val="00A7474B"/>
    <w:rsid w:val="00A87E8C"/>
    <w:rsid w:val="00A93EDC"/>
    <w:rsid w:val="00A940B1"/>
    <w:rsid w:val="00AD3CC5"/>
    <w:rsid w:val="00AF6D2A"/>
    <w:rsid w:val="00B13960"/>
    <w:rsid w:val="00B45A21"/>
    <w:rsid w:val="00B5270C"/>
    <w:rsid w:val="00B632D0"/>
    <w:rsid w:val="00B6792C"/>
    <w:rsid w:val="00B80ECD"/>
    <w:rsid w:val="00B91EF7"/>
    <w:rsid w:val="00B9216B"/>
    <w:rsid w:val="00B94522"/>
    <w:rsid w:val="00BE4899"/>
    <w:rsid w:val="00BE56D8"/>
    <w:rsid w:val="00BF152C"/>
    <w:rsid w:val="00BF48F5"/>
    <w:rsid w:val="00C1136D"/>
    <w:rsid w:val="00C16F84"/>
    <w:rsid w:val="00C35A78"/>
    <w:rsid w:val="00C42F9B"/>
    <w:rsid w:val="00C441DE"/>
    <w:rsid w:val="00C54920"/>
    <w:rsid w:val="00C66568"/>
    <w:rsid w:val="00C71FBD"/>
    <w:rsid w:val="00C72986"/>
    <w:rsid w:val="00C744A2"/>
    <w:rsid w:val="00C8715D"/>
    <w:rsid w:val="00C94895"/>
    <w:rsid w:val="00CB3A9B"/>
    <w:rsid w:val="00CB74EA"/>
    <w:rsid w:val="00CC5D50"/>
    <w:rsid w:val="00CD1EEE"/>
    <w:rsid w:val="00CE5BDB"/>
    <w:rsid w:val="00CE683C"/>
    <w:rsid w:val="00CF45A5"/>
    <w:rsid w:val="00D35B0A"/>
    <w:rsid w:val="00D35FDC"/>
    <w:rsid w:val="00D4469F"/>
    <w:rsid w:val="00D46496"/>
    <w:rsid w:val="00D470D1"/>
    <w:rsid w:val="00D54F38"/>
    <w:rsid w:val="00D63014"/>
    <w:rsid w:val="00D64E92"/>
    <w:rsid w:val="00D668B5"/>
    <w:rsid w:val="00D70332"/>
    <w:rsid w:val="00D73A6E"/>
    <w:rsid w:val="00D7668B"/>
    <w:rsid w:val="00D923B1"/>
    <w:rsid w:val="00D9250D"/>
    <w:rsid w:val="00D95722"/>
    <w:rsid w:val="00DA50C1"/>
    <w:rsid w:val="00DA722A"/>
    <w:rsid w:val="00DC6B27"/>
    <w:rsid w:val="00DE58F2"/>
    <w:rsid w:val="00DF1542"/>
    <w:rsid w:val="00E01E4B"/>
    <w:rsid w:val="00E06098"/>
    <w:rsid w:val="00E07F9F"/>
    <w:rsid w:val="00E3229A"/>
    <w:rsid w:val="00E422FC"/>
    <w:rsid w:val="00E463AC"/>
    <w:rsid w:val="00E5097E"/>
    <w:rsid w:val="00E703B3"/>
    <w:rsid w:val="00E74DF0"/>
    <w:rsid w:val="00E8127E"/>
    <w:rsid w:val="00E83856"/>
    <w:rsid w:val="00E854E6"/>
    <w:rsid w:val="00EB3926"/>
    <w:rsid w:val="00EC0634"/>
    <w:rsid w:val="00EC3EF9"/>
    <w:rsid w:val="00EC570E"/>
    <w:rsid w:val="00EC6D1C"/>
    <w:rsid w:val="00ED2F67"/>
    <w:rsid w:val="00EF6BB2"/>
    <w:rsid w:val="00F0130B"/>
    <w:rsid w:val="00F1201C"/>
    <w:rsid w:val="00F411F0"/>
    <w:rsid w:val="00F55A64"/>
    <w:rsid w:val="00F562E1"/>
    <w:rsid w:val="00F65239"/>
    <w:rsid w:val="00F73122"/>
    <w:rsid w:val="00F774D8"/>
    <w:rsid w:val="00F84E8E"/>
    <w:rsid w:val="00F852D8"/>
    <w:rsid w:val="00FA077B"/>
    <w:rsid w:val="00FB1D53"/>
    <w:rsid w:val="00FC7B13"/>
    <w:rsid w:val="00FD7BD7"/>
    <w:rsid w:val="00FF34C9"/>
    <w:rsid w:val="00FF4815"/>
    <w:rsid w:val="44E83BA8"/>
    <w:rsid w:val="56EB0C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0"/>
    <w:pPr>
      <w:keepNext/>
      <w:keepLines/>
      <w:spacing w:before="260" w:after="260" w:line="415" w:lineRule="auto"/>
      <w:outlineLvl w:val="1"/>
    </w:pPr>
    <w:rPr>
      <w:rFonts w:ascii="Arial" w:hAnsi="Arial" w:eastAsia="黑体"/>
      <w:b/>
      <w:bCs/>
      <w:sz w:val="32"/>
      <w:szCs w:val="32"/>
    </w:rPr>
  </w:style>
  <w:style w:type="character" w:default="1" w:styleId="10">
    <w:name w:val="Default Paragraph Font"/>
    <w:semiHidden/>
    <w:unhideWhenUsed/>
    <w:uiPriority w:val="1"/>
  </w:style>
  <w:style w:type="table" w:default="1" w:styleId="12">
    <w:name w:val="Normal Table"/>
    <w:semiHidden/>
    <w:unhideWhenUsed/>
    <w:qFormat/>
    <w:uiPriority w:val="99"/>
    <w:tblPr>
      <w:tblLayout w:type="fixed"/>
      <w:tblCellMar>
        <w:top w:w="0" w:type="dxa"/>
        <w:left w:w="108" w:type="dxa"/>
        <w:bottom w:w="0" w:type="dxa"/>
        <w:right w:w="108" w:type="dxa"/>
      </w:tblCellMar>
    </w:tblPr>
  </w:style>
  <w:style w:type="paragraph" w:styleId="4">
    <w:name w:val="toc 3"/>
    <w:basedOn w:val="1"/>
    <w:next w:val="1"/>
    <w:semiHidden/>
    <w:unhideWhenUsed/>
    <w:qFormat/>
    <w:uiPriority w:val="39"/>
    <w:pPr>
      <w:widowControl/>
      <w:spacing w:after="100" w:line="276" w:lineRule="auto"/>
      <w:ind w:left="440"/>
      <w:jc w:val="left"/>
    </w:pPr>
    <w:rPr>
      <w:rFonts w:asciiTheme="minorHAnsi" w:hAnsiTheme="minorHAnsi" w:eastAsiaTheme="minorEastAsia" w:cstheme="minorBidi"/>
      <w:kern w:val="0"/>
      <w:sz w:val="22"/>
      <w:szCs w:val="22"/>
    </w:rPr>
  </w:style>
  <w:style w:type="paragraph" w:styleId="5">
    <w:name w:val="Balloon Text"/>
    <w:basedOn w:val="1"/>
    <w:link w:val="22"/>
    <w:semiHidden/>
    <w:unhideWhenUsed/>
    <w:uiPriority w:val="99"/>
    <w:rPr>
      <w:sz w:val="18"/>
      <w:szCs w:val="18"/>
    </w:rPr>
  </w:style>
  <w:style w:type="paragraph" w:styleId="6">
    <w:name w:val="footer"/>
    <w:basedOn w:val="1"/>
    <w:link w:val="18"/>
    <w:unhideWhenUsed/>
    <w:uiPriority w:val="99"/>
    <w:pPr>
      <w:tabs>
        <w:tab w:val="center" w:pos="4153"/>
        <w:tab w:val="right" w:pos="8306"/>
      </w:tabs>
      <w:snapToGrid w:val="0"/>
      <w:jc w:val="left"/>
    </w:pPr>
    <w:rPr>
      <w:sz w:val="18"/>
      <w:szCs w:val="18"/>
    </w:rPr>
  </w:style>
  <w:style w:type="paragraph" w:styleId="7">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character" w:styleId="11">
    <w:name w:val="Hyperlink"/>
    <w:basedOn w:val="10"/>
    <w:unhideWhenUsed/>
    <w:qFormat/>
    <w:uiPriority w:val="99"/>
    <w:rPr>
      <w:color w:val="0000FF"/>
      <w:u w:val="single"/>
    </w:rPr>
  </w:style>
  <w:style w:type="table" w:styleId="13">
    <w:name w:val="Table Grid"/>
    <w:basedOn w:val="12"/>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14">
    <w:name w:val="Light Shading Accent 1"/>
    <w:basedOn w:val="12"/>
    <w:uiPriority w:val="60"/>
    <w:rPr>
      <w:color w:val="376092" w:themeColor="accent1" w:themeShade="BF"/>
    </w:rPr>
    <w:tblPr>
      <w:tblBorders>
        <w:top w:val="single" w:color="4F81BD" w:themeColor="accent1" w:sz="8" w:space="0"/>
        <w:bottom w:val="single" w:color="4F81BD" w:themeColor="accen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blLayout w:type="fixed"/>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3DFEE" w:themeFill="accent1" w:themeFillTint="3F"/>
      </w:tcPr>
    </w:tblStylePr>
    <w:tblStylePr w:type="band1Horz">
      <w:tblPr>
        <w:tblLayout w:type="fixed"/>
      </w:tblPr>
      <w:tcPr>
        <w:tcBorders>
          <w:left w:val="nil"/>
          <w:right w:val="nil"/>
          <w:insideH w:val="nil"/>
          <w:insideV w:val="nil"/>
        </w:tcBorders>
        <w:shd w:val="clear" w:color="auto" w:fill="D3DFEE" w:themeFill="accent1" w:themeFillTint="3F"/>
      </w:tcPr>
    </w:tblStylePr>
  </w:style>
  <w:style w:type="table" w:styleId="15">
    <w:name w:val="Light Shading Accent 3"/>
    <w:basedOn w:val="12"/>
    <w:qFormat/>
    <w:uiPriority w:val="60"/>
    <w:rPr>
      <w:color w:val="77933C" w:themeColor="accent3" w:themeShade="BF"/>
    </w:rPr>
    <w:tblPr>
      <w:tblBorders>
        <w:top w:val="single" w:color="9BBB59" w:themeColor="accent3" w:sz="8" w:space="0"/>
        <w:bottom w:val="single" w:color="9BBB59" w:themeColor="accent3"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6EED5" w:themeFill="accent3" w:themeFillTint="3F"/>
      </w:tcPr>
    </w:tblStylePr>
    <w:tblStylePr w:type="band1Horz">
      <w:tblPr>
        <w:tblLayout w:type="fixed"/>
      </w:tblPr>
      <w:tcPr>
        <w:tcBorders>
          <w:left w:val="nil"/>
          <w:right w:val="nil"/>
          <w:insideH w:val="nil"/>
          <w:insideV w:val="nil"/>
        </w:tcBorders>
        <w:shd w:val="clear" w:color="auto" w:fill="E6EED5" w:themeFill="accent3" w:themeFillTint="3F"/>
      </w:tcPr>
    </w:tblStylePr>
  </w:style>
  <w:style w:type="table" w:styleId="16">
    <w:name w:val="Light Shading Accent 5"/>
    <w:basedOn w:val="12"/>
    <w:uiPriority w:val="60"/>
    <w:rPr>
      <w:color w:val="31859C" w:themeColor="accent5" w:themeShade="BF"/>
    </w:rPr>
    <w:tblPr>
      <w:tblBorders>
        <w:top w:val="single" w:color="4BACC6" w:themeColor="accent5" w:sz="8" w:space="0"/>
        <w:bottom w:val="single" w:color="4BACC6" w:themeColor="accent5"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blLayout w:type="fixed"/>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D2EAF0" w:themeFill="accent5" w:themeFillTint="3F"/>
      </w:tcPr>
    </w:tblStylePr>
    <w:tblStylePr w:type="band1Horz">
      <w:tblPr>
        <w:tblLayout w:type="fixed"/>
      </w:tblPr>
      <w:tcPr>
        <w:tcBorders>
          <w:left w:val="nil"/>
          <w:right w:val="nil"/>
          <w:insideH w:val="nil"/>
          <w:insideV w:val="nil"/>
        </w:tcBorders>
        <w:shd w:val="clear" w:color="auto" w:fill="D2EAF0" w:themeFill="accent5" w:themeFillTint="3F"/>
      </w:tcPr>
    </w:tblStylePr>
  </w:style>
  <w:style w:type="character" w:customStyle="1" w:styleId="17">
    <w:name w:val="页眉 Char"/>
    <w:basedOn w:val="10"/>
    <w:link w:val="7"/>
    <w:uiPriority w:val="99"/>
    <w:rPr>
      <w:sz w:val="18"/>
      <w:szCs w:val="18"/>
    </w:rPr>
  </w:style>
  <w:style w:type="character" w:customStyle="1" w:styleId="18">
    <w:name w:val="页脚 Char"/>
    <w:basedOn w:val="10"/>
    <w:link w:val="6"/>
    <w:uiPriority w:val="99"/>
    <w:rPr>
      <w:sz w:val="18"/>
      <w:szCs w:val="18"/>
    </w:rPr>
  </w:style>
  <w:style w:type="character" w:customStyle="1" w:styleId="19">
    <w:name w:val="标题 2 Char"/>
    <w:basedOn w:val="10"/>
    <w:link w:val="3"/>
    <w:uiPriority w:val="0"/>
    <w:rPr>
      <w:rFonts w:ascii="Arial" w:hAnsi="Arial" w:eastAsia="黑体" w:cs="Times New Roman"/>
      <w:b/>
      <w:bCs/>
      <w:sz w:val="32"/>
      <w:szCs w:val="32"/>
    </w:rPr>
  </w:style>
  <w:style w:type="paragraph" w:customStyle="1" w:styleId="20">
    <w:name w:val="表内容样式"/>
    <w:basedOn w:val="1"/>
    <w:uiPriority w:val="0"/>
    <w:pPr>
      <w:widowControl/>
      <w:jc w:val="left"/>
    </w:pPr>
  </w:style>
  <w:style w:type="paragraph" w:customStyle="1" w:styleId="21">
    <w:name w:val="表名样式"/>
    <w:basedOn w:val="1"/>
    <w:uiPriority w:val="0"/>
    <w:pPr>
      <w:jc w:val="center"/>
    </w:pPr>
  </w:style>
  <w:style w:type="character" w:customStyle="1" w:styleId="22">
    <w:name w:val="批注框文本 Char"/>
    <w:basedOn w:val="10"/>
    <w:link w:val="5"/>
    <w:semiHidden/>
    <w:qFormat/>
    <w:uiPriority w:val="99"/>
    <w:rPr>
      <w:rFonts w:ascii="Times New Roman" w:hAnsi="Times New Roman" w:eastAsia="宋体" w:cs="Times New Roman"/>
      <w:sz w:val="18"/>
      <w:szCs w:val="18"/>
    </w:rPr>
  </w:style>
  <w:style w:type="character" w:customStyle="1" w:styleId="23">
    <w:name w:val="标题 1 Char"/>
    <w:basedOn w:val="10"/>
    <w:link w:val="2"/>
    <w:qFormat/>
    <w:uiPriority w:val="9"/>
    <w:rPr>
      <w:rFonts w:ascii="Times New Roman" w:hAnsi="Times New Roman" w:eastAsia="宋体" w:cs="Times New Roman"/>
      <w:b/>
      <w:bCs/>
      <w:kern w:val="44"/>
      <w:sz w:val="44"/>
      <w:szCs w:val="44"/>
    </w:rPr>
  </w:style>
  <w:style w:type="paragraph" w:styleId="24">
    <w:name w:val="List Paragraph"/>
    <w:basedOn w:val="1"/>
    <w:qFormat/>
    <w:uiPriority w:val="34"/>
    <w:pPr>
      <w:ind w:firstLine="420" w:firstLineChars="200"/>
    </w:pPr>
  </w:style>
  <w:style w:type="paragraph" w:customStyle="1" w:styleId="25">
    <w:name w:val="TOC Heading"/>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styleId="26">
    <w:name w:val="No Spacing"/>
    <w:qFormat/>
    <w:uiPriority w:val="1"/>
    <w:pPr>
      <w:spacing w:after="160" w:line="259" w:lineRule="auto"/>
    </w:pPr>
    <w:rPr>
      <w:rFonts w:asciiTheme="minorHAnsi" w:hAnsiTheme="minorHAnsi" w:eastAsiaTheme="minorEastAsia" w:cstheme="minorBidi"/>
      <w:sz w:val="22"/>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glossaryDocument" Target="glossary/document.xml"/><Relationship Id="rId137" Type="http://schemas.openxmlformats.org/officeDocument/2006/relationships/fontTable" Target="fontTable.xml"/><Relationship Id="rId136" Type="http://schemas.openxmlformats.org/officeDocument/2006/relationships/customXml" Target="../customXml/item2.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d02b04e-5fb5-444b-8f25-3323b972f49d}"/>
        <w:style w:val=""/>
        <w:category>
          <w:name w:val="常规"/>
          <w:gallery w:val="placeholder"/>
        </w:category>
        <w:types>
          <w:type w:val="bbPlcHdr"/>
        </w:types>
        <w:behaviors>
          <w:behavior w:val="content"/>
        </w:behaviors>
        <w:description w:val=""/>
        <w:guid w:val="{0d02b04e-5fb5-444b-8f25-3323b972f49d}"/>
      </w:docPartPr>
      <w:docPartBody>
        <w:p>
          <w:pPr>
            <w:pStyle w:val="1"/>
          </w:pPr>
          <w:r>
            <w:rPr>
              <w:rFonts w:asciiTheme="majorHAnsi" w:hAnsiTheme="majorHAnsi" w:eastAsiaTheme="majorEastAsia" w:cstheme="majorBidi"/>
              <w:caps/>
              <w:color w:val="4F81BD" w:themeColor="accent1"/>
              <w:sz w:val="80"/>
              <w:szCs w:val="80"/>
              <w:lang w:val="zh-CN"/>
              <w14:textFill>
                <w14:solidFill>
                  <w14:schemeClr w14:val="accent1"/>
                </w14:solidFill>
              </w14:textFill>
            </w:rPr>
            <w:t>[文档标题]</w:t>
          </w:r>
        </w:p>
      </w:docPartBody>
    </w:docPart>
    <w:docPart>
      <w:docPartPr>
        <w:name w:val="{b8ac0764-070d-4e59-8ac8-0cc4ea4828e4}"/>
        <w:style w:val=""/>
        <w:category>
          <w:name w:val="常规"/>
          <w:gallery w:val="placeholder"/>
        </w:category>
        <w:types>
          <w:type w:val="bbPlcHdr"/>
        </w:types>
        <w:behaviors>
          <w:behavior w:val="content"/>
        </w:behaviors>
        <w:description w:val=""/>
        <w:guid w:val="{b8ac0764-070d-4e59-8ac8-0cc4ea4828e4}"/>
      </w:docPartPr>
      <w:docPartBody>
        <w:p>
          <w:pPr>
            <w:pStyle w:val="2"/>
          </w:pPr>
          <w:r>
            <w:rPr>
              <w:color w:val="4F81BD" w:themeColor="accent1"/>
              <w:sz w:val="28"/>
              <w:szCs w:val="28"/>
              <w:lang w:val="zh-CN"/>
              <w14:textFill>
                <w14:solidFill>
                  <w14:schemeClr w14:val="accent1"/>
                </w14:solidFill>
              </w14:textFill>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auto"/>
    <w:pitch w:val="default"/>
    <w:sig w:usb0="E00006FF" w:usb1="400004FF" w:usb2="00000000"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 w:type="paragraph" w:customStyle="1" w:styleId="1">
    <w:name w:val="454581402FAC46E089E6CDE4F00C9E15"/>
    <w:qFormat/>
    <w:uiPriority w:val="0"/>
    <w:pPr>
      <w:widowControl w:val="0"/>
      <w:spacing w:after="160" w:line="259" w:lineRule="auto"/>
      <w:jc w:val="both"/>
    </w:pPr>
    <w:rPr>
      <w:rFonts w:asciiTheme="minorHAnsi" w:hAnsiTheme="minorHAnsi" w:eastAsiaTheme="minorEastAsia" w:cstheme="minorBidi"/>
      <w:kern w:val="2"/>
      <w:sz w:val="21"/>
      <w:szCs w:val="22"/>
      <w:lang w:val="en-US" w:eastAsia="zh-CN" w:bidi="ar-SA"/>
    </w:rPr>
  </w:style>
  <w:style w:type="paragraph" w:customStyle="1" w:styleId="2">
    <w:name w:val="7D7DF08A0F3045DAAF3D471AD570760B"/>
    <w:qFormat/>
    <w:uiPriority w:val="0"/>
    <w:pPr>
      <w:widowControl w:val="0"/>
      <w:spacing w:after="160" w:line="259" w:lineRule="auto"/>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552B0E-74B3-46F0-9978-99CC20F017A6}">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68</Pages>
  <Words>1268</Words>
  <Characters>7232</Characters>
  <Lines>60</Lines>
  <Paragraphs>16</Paragraphs>
  <ScaleCrop>false</ScaleCrop>
  <LinksUpToDate>false</LinksUpToDate>
  <CharactersWithSpaces>8484</CharactersWithSpaces>
  <Application>WPS Office_10.1.0.7245_F1E327BC-269C-435d-A152-05C5408002CA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2018-05-21T06:14:00Z</dcterms:created>
  <dc:creator>jly</dc:creator>
  <cp:lastModifiedBy>赵木头</cp:lastModifiedBy>
  <dcterms:modified xsi:type="dcterms:W3CDTF">2018-05-31T14:18:57Z</dcterms:modified>
  <cp:revision>453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